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58EC635" wp14:editId="0156DA7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229C4" w:rsidRDefault="001229C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C06C5D6" wp14:editId="2AE0AA1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706F" w:rsidRPr="00B95EB3">
            <w:rPr>
              <w:rFonts w:ascii="Times New Roman" w:eastAsia="Arial Unicode MS" w:hAnsi="Times New Roman" w:cs="Times New Roman"/>
              <w:sz w:val="56"/>
              <w:szCs w:val="56"/>
            </w:rPr>
            <w:t>Агрономия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7E90ED8" wp14:editId="12EB1E9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77DE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77DE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77DE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AD706F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B3">
        <w:rPr>
          <w:rFonts w:ascii="Times New Roman" w:hAnsi="Times New Roman" w:cs="Times New Roman"/>
          <w:sz w:val="28"/>
          <w:szCs w:val="28"/>
        </w:rPr>
        <w:t>Агрономия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489607680"/>
      <w:r w:rsidRPr="00A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агроном обеспечивает </w:t>
      </w: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выполнение работ по производству, первичной обработке, хранению и транспортировке продукции растениеводства.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являются: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культуры, их сорта и гибриды, семена и посадочный материал, товарная продукция; почва и ее плодородие; удобрения, пестициды, гербициды; сельскохозяйственная техника и оборудование; технологии производства продукции растениеводства и ее первичной обработки; технологии хранения, транспортировки и предпродажной подготовки продукции растениеводства; процессы организации и управления структурным подразделением сельскохозяйственного производства, малым предприятием; первичные трудовые коллективы.</w:t>
      </w:r>
      <w:proofErr w:type="gramEnd"/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агронома также включает в себя: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реализацию </w:t>
      </w:r>
      <w:proofErr w:type="spellStart"/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агротехнологий</w:t>
      </w:r>
      <w:proofErr w:type="spellEnd"/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различной интенсивности и первичная обработка продукции растениеводства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ащиту почв от эрозии и дефляции, воспроизводство их плодородия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хранения, транспортировки и предпродажной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товки продукции растениеводства;</w:t>
      </w:r>
    </w:p>
    <w:p w:rsidR="00AD706F" w:rsidRP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работами по производству продукции растениеводства.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EB44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Default="00ED18F9" w:rsidP="00C23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5"/>
        <w:gridCol w:w="7883"/>
        <w:gridCol w:w="1457"/>
      </w:tblGrid>
      <w:tr w:rsidR="00DE39D8" w:rsidRPr="009955F8" w:rsidTr="00575735">
        <w:tc>
          <w:tcPr>
            <w:tcW w:w="8398" w:type="dxa"/>
            <w:gridSpan w:val="2"/>
            <w:shd w:val="clear" w:color="auto" w:fill="5B9BD5" w:themeFill="accent1"/>
          </w:tcPr>
          <w:p w:rsidR="00DE39D8" w:rsidRPr="00A80B8C" w:rsidRDefault="00A80B8C" w:rsidP="00A80B8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575735">
        <w:tc>
          <w:tcPr>
            <w:tcW w:w="515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DE39D8" w:rsidRPr="00ED18F9" w:rsidRDefault="00F456F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56FD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4354B5" w:rsidP="00F456F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документацию и правила по охра</w:t>
            </w:r>
            <w:r>
              <w:rPr>
                <w:bCs/>
                <w:sz w:val="28"/>
                <w:szCs w:val="28"/>
              </w:rPr>
              <w:t>не труда и технике безопасности;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важность поддержания рабочего места в надлежащем состоянии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способы утилизации и дальнейшего применения безвредных материалов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техноло</w:t>
            </w:r>
            <w:r>
              <w:rPr>
                <w:bCs/>
                <w:sz w:val="28"/>
                <w:szCs w:val="28"/>
              </w:rPr>
              <w:t xml:space="preserve">гии выполнения работ и работы с </w:t>
            </w:r>
            <w:r w:rsidRPr="00F456FD">
              <w:rPr>
                <w:bCs/>
                <w:sz w:val="28"/>
                <w:szCs w:val="28"/>
              </w:rPr>
              <w:t>измерительными приборами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по охране труда и технике безопасности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техники безопасности при работе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применять, очищать и хранить все оборудование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 и хранить все материалы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определять и аккуратно обращаться с дорогостоящим оборудованием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производить точные измерения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эффективно использовать время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внедрять и постоянно использовать высокие стандарты качества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 и отчетность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4354B5" w:rsidP="00C0227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стандарты, применяемые к различным видам сельскохозяйственных культур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lastRenderedPageBreak/>
              <w:t>соответствие стандартам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различные виды измерительного оборудования</w:t>
            </w:r>
            <w:r>
              <w:rPr>
                <w:bCs/>
                <w:sz w:val="28"/>
                <w:szCs w:val="28"/>
              </w:rPr>
              <w:t>;</w:t>
            </w:r>
            <w:r w:rsidRPr="00C02275">
              <w:rPr>
                <w:bCs/>
                <w:sz w:val="28"/>
                <w:szCs w:val="28"/>
              </w:rPr>
              <w:t xml:space="preserve"> 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gramStart"/>
            <w:r w:rsidRPr="00C02275">
              <w:rPr>
                <w:bCs/>
                <w:sz w:val="28"/>
                <w:szCs w:val="28"/>
              </w:rPr>
              <w:t>инструменты</w:t>
            </w:r>
            <w:proofErr w:type="gramEnd"/>
            <w:r w:rsidRPr="00C02275">
              <w:rPr>
                <w:bCs/>
                <w:sz w:val="28"/>
                <w:szCs w:val="28"/>
              </w:rPr>
              <w:t xml:space="preserve"> используемые для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C02275">
              <w:rPr>
                <w:bCs/>
                <w:sz w:val="28"/>
                <w:szCs w:val="28"/>
              </w:rPr>
              <w:t>окументацию для</w:t>
            </w:r>
            <w:r>
              <w:rPr>
                <w:bCs/>
                <w:sz w:val="28"/>
                <w:szCs w:val="28"/>
              </w:rPr>
              <w:t xml:space="preserve"> семенного и сортового контроля.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виды, разновидности и сорта культурных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составлять необходимую документацию для семенного и сортового контроля;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распознавать культурные растения и определять их физиологическое состояние.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C02275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BF019F" w:rsidP="0072669E">
            <w:pPr>
              <w:tabs>
                <w:tab w:val="left" w:pos="480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F019F">
              <w:rPr>
                <w:b/>
                <w:bCs/>
                <w:color w:val="FFFFFF" w:themeColor="background1"/>
                <w:sz w:val="28"/>
                <w:szCs w:val="28"/>
              </w:rPr>
              <w:t>Выполнение технологических операций</w:t>
            </w:r>
            <w:r w:rsidR="0072669E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0A4A52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="00256278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биологические закономерности развития растительного мира;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особенности морфологии, анатомии, систематики, закономерности происхождения и изменения растений;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морфологические и анатомические структуры растений;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основы систематики  низших и высших растений; </w:t>
            </w:r>
          </w:p>
          <w:p w:rsidR="005C6A23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разнообразие морфологических признаков растений.</w:t>
            </w:r>
            <w:r w:rsidR="005C6A23" w:rsidRPr="00C02275">
              <w:rPr>
                <w:bCs/>
                <w:sz w:val="28"/>
                <w:szCs w:val="28"/>
              </w:rPr>
              <w:t xml:space="preserve">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669E">
              <w:rPr>
                <w:sz w:val="28"/>
                <w:szCs w:val="28"/>
              </w:rPr>
              <w:t>•</w:t>
            </w:r>
            <w:r w:rsidRPr="0072669E">
              <w:rPr>
                <w:sz w:val="28"/>
                <w:szCs w:val="28"/>
              </w:rPr>
              <w:tab/>
            </w:r>
            <w:r w:rsidRPr="00F06DFA">
              <w:rPr>
                <w:sz w:val="28"/>
                <w:szCs w:val="28"/>
              </w:rPr>
              <w:t>понятие о семенах (посевном материале) и теоретические основы семеноведения;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методы определения посевных качеств семян;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основные физические, химические, биохимические, микробиологические, теплофизические процессы, происходящие в зерне; 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основы формирования качественного посевного материала;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принцип классификации зерна, строение, химический состав и свойства зерновых злаков;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факторы,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характер</w:t>
            </w:r>
            <w:r>
              <w:rPr>
                <w:sz w:val="28"/>
                <w:szCs w:val="28"/>
              </w:rPr>
              <w:t>истику дефектов зерна, критерии</w:t>
            </w:r>
            <w:r w:rsidRPr="00C258E6">
              <w:rPr>
                <w:sz w:val="28"/>
                <w:szCs w:val="28"/>
              </w:rPr>
              <w:t xml:space="preserve"> </w:t>
            </w:r>
            <w:proofErr w:type="spellStart"/>
            <w:r w:rsidRPr="00F06DFA">
              <w:rPr>
                <w:sz w:val="28"/>
                <w:szCs w:val="28"/>
              </w:rPr>
              <w:t>сохраняемости</w:t>
            </w:r>
            <w:proofErr w:type="spellEnd"/>
            <w:r w:rsidRPr="00F06DFA">
              <w:rPr>
                <w:sz w:val="28"/>
                <w:szCs w:val="28"/>
              </w:rPr>
              <w:t xml:space="preserve">; 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процессы, происходящие при хранении и их влияние </w:t>
            </w:r>
            <w:r w:rsidRPr="00F06DFA">
              <w:rPr>
                <w:sz w:val="28"/>
                <w:szCs w:val="28"/>
              </w:rPr>
              <w:lastRenderedPageBreak/>
              <w:t xml:space="preserve">на технологический </w:t>
            </w:r>
            <w:proofErr w:type="gramStart"/>
            <w:r w:rsidRPr="00F06DFA">
              <w:rPr>
                <w:sz w:val="28"/>
                <w:szCs w:val="28"/>
              </w:rPr>
              <w:t>процесс</w:t>
            </w:r>
            <w:proofErr w:type="gramEnd"/>
            <w:r w:rsidRPr="00F06DFA">
              <w:rPr>
                <w:sz w:val="28"/>
                <w:szCs w:val="28"/>
              </w:rPr>
              <w:t xml:space="preserve"> и уровень качества зерна, возможные виды потерь;</w:t>
            </w:r>
          </w:p>
          <w:p w:rsidR="00BF019F" w:rsidRPr="00F06DFA" w:rsidRDefault="00BF019F" w:rsidP="00BF019F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 xml:space="preserve"> закономерности роста и развития сельскохозяйственных культур;</w:t>
            </w:r>
          </w:p>
          <w:p w:rsidR="00BF019F" w:rsidRPr="00BF019F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6DFA">
              <w:rPr>
                <w:sz w:val="28"/>
                <w:szCs w:val="28"/>
              </w:rPr>
              <w:t>основные показатели качества урожая</w:t>
            </w:r>
            <w:r>
              <w:rPr>
                <w:sz w:val="28"/>
                <w:szCs w:val="28"/>
              </w:rPr>
              <w:t xml:space="preserve">, </w:t>
            </w:r>
            <w:r w:rsidRPr="0072669E">
              <w:rPr>
                <w:sz w:val="28"/>
                <w:szCs w:val="28"/>
              </w:rPr>
              <w:t>биологические закономерности развития растительного мира</w:t>
            </w:r>
            <w:r>
              <w:rPr>
                <w:sz w:val="28"/>
                <w:szCs w:val="28"/>
              </w:rPr>
              <w:t>.</w:t>
            </w:r>
          </w:p>
          <w:p w:rsidR="00BF019F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BF019F">
              <w:rPr>
                <w:bCs/>
                <w:sz w:val="28"/>
                <w:szCs w:val="28"/>
              </w:rPr>
              <w:t>основные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технологии получения посадочного материала </w:t>
            </w:r>
            <w:r w:rsidR="00BF019F">
              <w:rPr>
                <w:color w:val="000000"/>
                <w:sz w:val="28"/>
                <w:szCs w:val="28"/>
              </w:rPr>
              <w:t xml:space="preserve">овощных,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плодовых и ягодных культур; 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размножение основных культур, возделываемых на территории РФ и за рубежом; </w:t>
            </w:r>
          </w:p>
          <w:p w:rsidR="00BF019F" w:rsidRPr="00EA7278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BF019F">
              <w:rPr>
                <w:color w:val="000000"/>
                <w:sz w:val="28"/>
                <w:szCs w:val="28"/>
              </w:rPr>
              <w:t xml:space="preserve"> </w:t>
            </w:r>
            <w:r w:rsidR="00BF019F" w:rsidRPr="00EA7278">
              <w:rPr>
                <w:color w:val="000000"/>
                <w:sz w:val="28"/>
                <w:szCs w:val="28"/>
              </w:rPr>
              <w:t xml:space="preserve">• основные направления научных исследований в </w:t>
            </w:r>
            <w:proofErr w:type="spellStart"/>
            <w:r w:rsidR="00BF019F" w:rsidRPr="00EA7278">
              <w:rPr>
                <w:color w:val="000000"/>
                <w:sz w:val="28"/>
                <w:szCs w:val="28"/>
              </w:rPr>
              <w:t>питомниководстве</w:t>
            </w:r>
            <w:proofErr w:type="spellEnd"/>
            <w:r w:rsidR="00BF019F" w:rsidRPr="00EA7278">
              <w:rPr>
                <w:color w:val="000000"/>
                <w:sz w:val="28"/>
                <w:szCs w:val="28"/>
              </w:rPr>
              <w:t xml:space="preserve">; </w:t>
            </w:r>
          </w:p>
          <w:p w:rsidR="00BF019F" w:rsidRPr="00C02275" w:rsidRDefault="00BF019F" w:rsidP="00BF019F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A7278">
              <w:rPr>
                <w:color w:val="000000"/>
                <w:sz w:val="28"/>
                <w:szCs w:val="28"/>
              </w:rPr>
              <w:t xml:space="preserve">механизмы устойчивости к биотическим и абиотическим стрессам </w:t>
            </w:r>
            <w:r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 xml:space="preserve">плодовых и ягодных </w:t>
            </w:r>
            <w:proofErr w:type="spellStart"/>
            <w:r w:rsidRPr="00EA7278">
              <w:rPr>
                <w:color w:val="000000"/>
                <w:sz w:val="28"/>
                <w:szCs w:val="28"/>
              </w:rPr>
              <w:t>агроэкосистем</w:t>
            </w:r>
            <w:proofErr w:type="spellEnd"/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самостоятельно работать с микроскопической оптической техникой;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проводить наблюдения за фазами роста и развития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 растений;</w:t>
            </w:r>
          </w:p>
          <w:p w:rsidR="005C6A23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давать описание морфологического и а</w:t>
            </w:r>
            <w:r>
              <w:rPr>
                <w:bCs/>
                <w:sz w:val="28"/>
                <w:szCs w:val="28"/>
              </w:rPr>
              <w:t>натомического строения растений.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 </w:t>
            </w:r>
            <w:r w:rsidRPr="00F06DFA">
              <w:rPr>
                <w:color w:val="000000"/>
                <w:sz w:val="28"/>
                <w:szCs w:val="28"/>
                <w:shd w:val="clear" w:color="auto" w:fill="FFFFFF"/>
              </w:rPr>
              <w:t>владеть навыками лабораторного анализа;</w:t>
            </w:r>
          </w:p>
          <w:p w:rsidR="00BF019F" w:rsidRPr="00C258E6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258E6">
              <w:rPr>
                <w:sz w:val="28"/>
                <w:szCs w:val="28"/>
                <w:shd w:val="clear" w:color="auto" w:fill="FFFFFF"/>
              </w:rPr>
              <w:t xml:space="preserve">проведение отбора в семеноводстве; </w:t>
            </w:r>
          </w:p>
          <w:p w:rsidR="00BF019F" w:rsidRPr="00C258E6" w:rsidRDefault="00BF019F" w:rsidP="00BF019F">
            <w:pPr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 w:rsidRPr="00C258E6">
              <w:rPr>
                <w:sz w:val="28"/>
                <w:szCs w:val="28"/>
              </w:rPr>
              <w:t xml:space="preserve">    •     </w:t>
            </w:r>
            <w:r w:rsidRPr="00C258E6">
              <w:rPr>
                <w:sz w:val="28"/>
                <w:szCs w:val="28"/>
                <w:shd w:val="clear" w:color="auto" w:fill="FFFFFF"/>
              </w:rPr>
              <w:t>оформление необходимой документации;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>определять и анализировать свойства зерна;</w:t>
            </w:r>
          </w:p>
          <w:p w:rsidR="00BF019F" w:rsidRPr="00F06DFA" w:rsidRDefault="00BF019F" w:rsidP="00BF019F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F06DFA">
              <w:rPr>
                <w:rFonts w:eastAsia="Calibri"/>
                <w:color w:val="000000"/>
                <w:sz w:val="28"/>
                <w:szCs w:val="28"/>
              </w:rPr>
              <w:t>оценки качества и технохимического контроля зерна;</w:t>
            </w:r>
          </w:p>
          <w:p w:rsidR="00BF019F" w:rsidRPr="00F06DFA" w:rsidRDefault="00BF019F" w:rsidP="00BF019F">
            <w:pPr>
              <w:ind w:left="761" w:right="244" w:hanging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применять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происходящих в зерне на различных стадиях товародвижения;</w:t>
            </w:r>
          </w:p>
          <w:p w:rsidR="00BF019F" w:rsidRPr="00BF019F" w:rsidRDefault="00BF019F" w:rsidP="00BF019F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5735">
              <w:rPr>
                <w:sz w:val="28"/>
                <w:szCs w:val="28"/>
              </w:rPr>
              <w:t>определять полевые культуры по всходам, листьям, соцветиям, плодам и семенам.</w:t>
            </w:r>
          </w:p>
          <w:p w:rsidR="00BF019F" w:rsidRPr="00575735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F019F">
              <w:rPr>
                <w:color w:val="000000"/>
                <w:sz w:val="28"/>
                <w:szCs w:val="28"/>
              </w:rPr>
              <w:t>•</w:t>
            </w:r>
            <w:r w:rsidR="00B068EC"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color w:val="000000"/>
                <w:sz w:val="28"/>
                <w:szCs w:val="28"/>
              </w:rPr>
              <w:t>владение современными физико-химическими инструментальными методами качественного анализа почв;</w:t>
            </w:r>
          </w:p>
          <w:p w:rsidR="00BF019F" w:rsidRPr="00575735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575735">
              <w:rPr>
                <w:color w:val="000000"/>
                <w:sz w:val="28"/>
                <w:szCs w:val="28"/>
              </w:rPr>
              <w:t xml:space="preserve">владение современными методами исследования веществ </w:t>
            </w:r>
            <w:r w:rsidRPr="00575735">
              <w:rPr>
                <w:color w:val="000000"/>
                <w:sz w:val="28"/>
                <w:szCs w:val="28"/>
              </w:rPr>
              <w:lastRenderedPageBreak/>
              <w:t>почвы;</w:t>
            </w:r>
          </w:p>
          <w:p w:rsidR="00BF019F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75735">
              <w:rPr>
                <w:color w:val="000000"/>
                <w:sz w:val="28"/>
                <w:szCs w:val="28"/>
              </w:rPr>
              <w:t>умение использовать знания о характере связей между оптическими свойствами почв и их вещественным составом для решения задач в области мониторинга;</w:t>
            </w:r>
          </w:p>
          <w:p w:rsidR="00BF019F" w:rsidRDefault="00BF019F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BF019F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sz w:val="28"/>
                <w:szCs w:val="28"/>
              </w:rPr>
              <w:t xml:space="preserve">владение современными представлениями об </w:t>
            </w:r>
            <w:proofErr w:type="spellStart"/>
            <w:r w:rsidRPr="00575735">
              <w:rPr>
                <w:sz w:val="28"/>
                <w:szCs w:val="28"/>
              </w:rPr>
              <w:t>окислительн</w:t>
            </w:r>
            <w:proofErr w:type="gramStart"/>
            <w:r w:rsidRPr="00575735">
              <w:rPr>
                <w:sz w:val="28"/>
                <w:szCs w:val="28"/>
              </w:rPr>
              <w:t>о</w:t>
            </w:r>
            <w:proofErr w:type="spellEnd"/>
            <w:r w:rsidRPr="00575735">
              <w:rPr>
                <w:sz w:val="28"/>
                <w:szCs w:val="28"/>
              </w:rPr>
              <w:t>-</w:t>
            </w:r>
            <w:proofErr w:type="gramEnd"/>
            <w:r w:rsidRPr="00575735">
              <w:rPr>
                <w:sz w:val="28"/>
                <w:szCs w:val="28"/>
              </w:rPr>
              <w:t xml:space="preserve"> восстановительных процессах в почвах и умение использовать их для прогноза поведения химических элементов в почвах.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F019F" w:rsidRPr="00BF019F">
              <w:rPr>
                <w:color w:val="000000"/>
                <w:sz w:val="28"/>
                <w:szCs w:val="28"/>
              </w:rPr>
              <w:t>применять технологии получения посадочного материала плодовых и ягодных культур;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 выявлять и изучать механизмы устойчивости к биотическим и абиотическим стрессам </w:t>
            </w:r>
            <w:proofErr w:type="gramStart"/>
            <w:r w:rsidR="00BF019F" w:rsidRPr="00BF019F">
              <w:rPr>
                <w:color w:val="000000"/>
                <w:sz w:val="28"/>
                <w:szCs w:val="28"/>
              </w:rPr>
              <w:t>плодовых</w:t>
            </w:r>
            <w:proofErr w:type="gramEnd"/>
            <w:r w:rsidR="00BF019F" w:rsidRPr="00BF019F">
              <w:rPr>
                <w:color w:val="000000"/>
                <w:sz w:val="28"/>
                <w:szCs w:val="28"/>
              </w:rPr>
              <w:t xml:space="preserve"> и ягодных </w:t>
            </w:r>
            <w:proofErr w:type="spellStart"/>
            <w:r w:rsidR="00BF019F" w:rsidRPr="00BF019F">
              <w:rPr>
                <w:color w:val="000000"/>
                <w:sz w:val="28"/>
                <w:szCs w:val="28"/>
              </w:rPr>
              <w:t>агроэкосистем</w:t>
            </w:r>
            <w:proofErr w:type="spellEnd"/>
            <w:r w:rsidR="00BF019F" w:rsidRPr="00BF019F">
              <w:rPr>
                <w:color w:val="000000"/>
                <w:sz w:val="28"/>
                <w:szCs w:val="28"/>
              </w:rPr>
              <w:t>;</w:t>
            </w:r>
          </w:p>
          <w:p w:rsidR="00BF019F" w:rsidRPr="00BF019F" w:rsidRDefault="00B068EC" w:rsidP="00BF019F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 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019F" w:rsidRPr="00BF019F">
              <w:rPr>
                <w:color w:val="000000"/>
                <w:sz w:val="28"/>
                <w:szCs w:val="28"/>
              </w:rPr>
              <w:t xml:space="preserve"> определять плодовых </w:t>
            </w:r>
            <w:proofErr w:type="gramStart"/>
            <w:r w:rsidR="00BF019F" w:rsidRPr="00BF019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BF019F" w:rsidRPr="00BF019F">
              <w:rPr>
                <w:color w:val="000000"/>
                <w:sz w:val="28"/>
                <w:szCs w:val="28"/>
              </w:rPr>
              <w:t>или плодово-ягодных) культур по веткам с биологическим анализом ветвей (ветки различного возраста, линейка, секатор, лупа).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575735">
        <w:tc>
          <w:tcPr>
            <w:tcW w:w="515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7E449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41"/>
        <w:gridCol w:w="731"/>
        <w:gridCol w:w="732"/>
        <w:gridCol w:w="731"/>
        <w:gridCol w:w="732"/>
        <w:gridCol w:w="732"/>
        <w:gridCol w:w="1341"/>
        <w:gridCol w:w="1554"/>
        <w:gridCol w:w="1285"/>
      </w:tblGrid>
      <w:tr w:rsidR="00A133EF" w:rsidRPr="000D450B" w:rsidTr="00F578F3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Разделы спецификации стандарта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9" w:type="dxa"/>
            <w:gridSpan w:val="6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Итого баллов за раздел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Баллы спецификации стандартов </w:t>
            </w:r>
            <w:proofErr w:type="spellStart"/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worldskills</w:t>
            </w:r>
            <w:proofErr w:type="spellEnd"/>
          </w:p>
          <w:p w:rsidR="000D450B" w:rsidRP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0D450B" w:rsidRPr="000D450B" w:rsidRDefault="00CA2D71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</w:t>
            </w: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еличина отклонения</w:t>
            </w:r>
          </w:p>
        </w:tc>
      </w:tr>
      <w:tr w:rsidR="003E3A8F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3E3A8F" w:rsidRPr="000D450B" w:rsidRDefault="003E3A8F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732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3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32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732" w:type="dxa"/>
            <w:shd w:val="clear" w:color="auto" w:fill="323E4F"/>
          </w:tcPr>
          <w:p w:rsidR="003E3A8F" w:rsidRPr="003E3A8F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341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323E4F"/>
          </w:tcPr>
          <w:p w:rsidR="003E3A8F" w:rsidRPr="000D450B" w:rsidRDefault="003E3A8F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354B5" w:rsidRPr="008C1B25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4354B5" w:rsidRPr="008C1B25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4354B5" w:rsidRPr="003528DA" w:rsidRDefault="003528D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354B5" w:rsidRPr="001061A0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4354B5" w:rsidRPr="001061A0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4354B5" w:rsidRPr="000D450B" w:rsidTr="003E3A8F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4354B5" w:rsidRPr="000D450B" w:rsidRDefault="004354B5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4354B5" w:rsidP="0035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4354B5" w:rsidRPr="00B04A7F" w:rsidRDefault="004354B5" w:rsidP="003528DA">
            <w:pPr>
              <w:jc w:val="center"/>
              <w:rPr>
                <w:color w:val="000000" w:themeColor="text1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528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4354B5" w:rsidRPr="008C1B25" w:rsidRDefault="004354B5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4" w:type="dxa"/>
            <w:shd w:val="clear" w:color="auto" w:fill="auto"/>
          </w:tcPr>
          <w:p w:rsidR="004354B5" w:rsidRPr="008C1B25" w:rsidRDefault="004354B5" w:rsidP="004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5" w:type="dxa"/>
          </w:tcPr>
          <w:p w:rsidR="004354B5" w:rsidRPr="00DD635C" w:rsidRDefault="004354B5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3E3A8F" w:rsidRPr="000D450B" w:rsidTr="003E3A8F">
        <w:trPr>
          <w:trHeight w:val="491"/>
        </w:trPr>
        <w:tc>
          <w:tcPr>
            <w:tcW w:w="1676" w:type="dxa"/>
            <w:shd w:val="clear" w:color="auto" w:fill="5B9BD5"/>
          </w:tcPr>
          <w:p w:rsidR="003E3A8F" w:rsidRPr="000D450B" w:rsidRDefault="003E3A8F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3E3A8F" w:rsidRPr="000D450B" w:rsidRDefault="003E3A8F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3E3A8F" w:rsidRPr="00B04A7F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shd w:val="clear" w:color="auto" w:fill="FFFFFF" w:themeFill="background1"/>
          </w:tcPr>
          <w:p w:rsidR="003E3A8F" w:rsidRPr="00B04A7F" w:rsidRDefault="003E3A8F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3E3A8F" w:rsidRPr="00B04A7F" w:rsidRDefault="003E3A8F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B04A7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1" w:type="dxa"/>
            <w:shd w:val="clear" w:color="auto" w:fill="auto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</w:tcPr>
          <w:p w:rsidR="003E3A8F" w:rsidRPr="00DD635C" w:rsidRDefault="003E3A8F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D450B" w:rsidRPr="00C258E6" w:rsidRDefault="000D450B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258E6" w:rsidRDefault="00C258E6" w:rsidP="00CA2D71">
      <w:pPr>
        <w:pStyle w:val="-2"/>
        <w:spacing w:before="0" w:after="0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660810" w:rsidRDefault="00DE39D8" w:rsidP="0066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660810">
        <w:rPr>
          <w:rFonts w:ascii="Times New Roman" w:hAnsi="Times New Roman" w:cs="Times New Roman"/>
          <w:sz w:val="28"/>
          <w:szCs w:val="28"/>
        </w:rPr>
        <w:t>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6081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9074B3">
        <w:trPr>
          <w:trHeight w:val="63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9074B3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A</w:t>
            </w:r>
            <w:r w:rsidR="009074B3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1C6514" w:rsidRPr="001C6514" w:rsidRDefault="001C6514" w:rsidP="009074B3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Приготовление временного препарата</w:t>
            </w:r>
            <w:r>
              <w:rPr>
                <w:sz w:val="28"/>
                <w:szCs w:val="28"/>
              </w:rPr>
              <w:t xml:space="preserve"> и его исследование.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9074B3" w:rsidRPr="009955F8" w:rsidTr="009074B3">
        <w:trPr>
          <w:trHeight w:val="49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9074B3" w:rsidRPr="009074B3" w:rsidRDefault="009074B3" w:rsidP="00F96457">
            <w:pPr>
              <w:jc w:val="both"/>
              <w:rPr>
                <w:b/>
              </w:rPr>
            </w:pPr>
            <w:r>
              <w:rPr>
                <w:b/>
              </w:rPr>
              <w:t>А 2,3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1C6514" w:rsidRDefault="009074B3" w:rsidP="00D961DB">
            <w:pPr>
              <w:jc w:val="both"/>
              <w:rPr>
                <w:sz w:val="28"/>
                <w:szCs w:val="28"/>
              </w:rPr>
            </w:pPr>
            <w:r w:rsidRPr="003E3A8F"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 xml:space="preserve">Исследование </w:t>
            </w:r>
            <w:r w:rsidRPr="003E3A8F">
              <w:rPr>
                <w:sz w:val="28"/>
                <w:szCs w:val="28"/>
              </w:rPr>
              <w:t>одноклеточных микроскопических грибов, морфологию клубеньковых</w:t>
            </w:r>
            <w:r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>бактерий.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A57976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074B3" w:rsidRPr="009955F8" w:rsidTr="009074B3">
        <w:trPr>
          <w:trHeight w:val="49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9074B3" w:rsidRPr="009074B3" w:rsidRDefault="009074B3" w:rsidP="009074B3">
            <w:pPr>
              <w:jc w:val="both"/>
              <w:rPr>
                <w:b/>
              </w:rPr>
            </w:pPr>
            <w:r>
              <w:rPr>
                <w:b/>
              </w:rPr>
              <w:t>А 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3E3A8F" w:rsidRDefault="009074B3" w:rsidP="009074B3">
            <w:pPr>
              <w:jc w:val="both"/>
              <w:rPr>
                <w:sz w:val="28"/>
                <w:szCs w:val="28"/>
              </w:rPr>
            </w:pPr>
            <w:r w:rsidRPr="003E3A8F">
              <w:rPr>
                <w:sz w:val="28"/>
                <w:szCs w:val="28"/>
              </w:rPr>
              <w:t xml:space="preserve"> Изготовление и исследование препаратов крахмальных зерен</w:t>
            </w:r>
            <w:r>
              <w:rPr>
                <w:sz w:val="28"/>
                <w:szCs w:val="28"/>
              </w:rPr>
              <w:t xml:space="preserve"> </w:t>
            </w:r>
            <w:r w:rsidRPr="009074B3">
              <w:rPr>
                <w:sz w:val="28"/>
                <w:szCs w:val="28"/>
              </w:rPr>
              <w:t>пшеницы и картофеля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Pr="00A57976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9074B3" w:rsidRDefault="009074B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4354B5">
        <w:trPr>
          <w:trHeight w:val="36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4354B5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B</w:t>
            </w:r>
            <w:r w:rsidR="004354B5">
              <w:rPr>
                <w:b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1C6514" w:rsidRDefault="001C6514" w:rsidP="001229C4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Отбор точечных проб из мешков</w:t>
            </w:r>
            <w:r>
              <w:rPr>
                <w:sz w:val="28"/>
                <w:szCs w:val="28"/>
              </w:rPr>
              <w:t xml:space="preserve"> и их</w:t>
            </w:r>
            <w:r w:rsidR="004354B5">
              <w:rPr>
                <w:sz w:val="28"/>
                <w:szCs w:val="28"/>
              </w:rPr>
              <w:t xml:space="preserve"> объединение.</w:t>
            </w:r>
            <w:r w:rsidR="004354B5">
              <w:t xml:space="preserve"> </w:t>
            </w:r>
            <w:r w:rsidR="004354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B04A7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354B5" w:rsidRPr="009955F8" w:rsidTr="004354B5">
        <w:trPr>
          <w:trHeight w:val="50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P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1C6514" w:rsidRDefault="004354B5" w:rsidP="0043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Выделение средней пробы</w:t>
            </w:r>
            <w:r>
              <w:rPr>
                <w:sz w:val="28"/>
                <w:szCs w:val="28"/>
              </w:rPr>
              <w:t xml:space="preserve"> и оформление бланка на неё.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54B5" w:rsidRPr="009955F8" w:rsidTr="004354B5">
        <w:trPr>
          <w:trHeight w:val="43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3,4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122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Определение натуры зерна</w:t>
            </w:r>
            <w:r>
              <w:rPr>
                <w:sz w:val="28"/>
                <w:szCs w:val="28"/>
              </w:rPr>
              <w:t xml:space="preserve">, </w:t>
            </w:r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работы  с агрономическими параметрами в </w:t>
            </w:r>
            <w:proofErr w:type="spellStart"/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прогамме</w:t>
            </w:r>
            <w:proofErr w:type="spellEnd"/>
            <w:r w:rsidRPr="003E3A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>OneSoilScouting</w:t>
            </w:r>
            <w:proofErr w:type="spellEnd"/>
            <w:r w:rsidRPr="003E3A8F"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54B5" w:rsidRPr="009955F8" w:rsidTr="004354B5">
        <w:trPr>
          <w:trHeight w:val="39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4354B5" w:rsidRDefault="004354B5" w:rsidP="004354B5">
            <w:r w:rsidRPr="007005F4">
              <w:rPr>
                <w:b/>
                <w:lang w:val="en-US"/>
              </w:rPr>
              <w:t>B</w:t>
            </w:r>
            <w:r>
              <w:rPr>
                <w:b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CF5F1D">
            <w:pPr>
              <w:jc w:val="both"/>
              <w:rPr>
                <w:sz w:val="28"/>
                <w:szCs w:val="28"/>
              </w:rPr>
            </w:pPr>
            <w:r w:rsidRPr="003E3A8F">
              <w:rPr>
                <w:rFonts w:eastAsia="Calibri" w:cs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CF5F1D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Pr="00A57976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4354B5" w:rsidRDefault="004354B5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4354B5">
        <w:trPr>
          <w:trHeight w:val="51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8612C2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C</w:t>
            </w:r>
            <w:r w:rsidR="008612C2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1C6514" w:rsidRDefault="001C6514" w:rsidP="008612C2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Подготовка зерна к проведению анализа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8612C2" w:rsidRPr="009955F8" w:rsidTr="004354B5">
        <w:trPr>
          <w:trHeight w:val="39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612C2" w:rsidRDefault="008612C2">
            <w:r w:rsidRPr="00331E4A">
              <w:lastRenderedPageBreak/>
              <w:t>C</w:t>
            </w:r>
            <w:r>
              <w:t xml:space="preserve"> 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1C6514" w:rsidRDefault="008612C2" w:rsidP="00161D48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 xml:space="preserve"> Замес теста при помощи тестомесилки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Отмывание клейковины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A57976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612C2" w:rsidRPr="009955F8" w:rsidTr="004354B5">
        <w:trPr>
          <w:trHeight w:val="55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612C2" w:rsidRDefault="008612C2">
            <w:r w:rsidRPr="00331E4A">
              <w:t>C</w:t>
            </w:r>
            <w:r>
              <w:t xml:space="preserve"> 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1C6514" w:rsidRDefault="008612C2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Подготовка пробы клейковины для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Анализ клейковины на</w:t>
            </w:r>
            <w:r>
              <w:rPr>
                <w:sz w:val="28"/>
                <w:szCs w:val="28"/>
              </w:rPr>
              <w:t xml:space="preserve"> </w:t>
            </w:r>
            <w:r w:rsidRPr="001C6514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Pr="00A57976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612C2" w:rsidRDefault="008612C2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C857F0">
        <w:trPr>
          <w:trHeight w:val="69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C857F0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D</w:t>
            </w:r>
            <w:r w:rsidR="00C857F0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3C01FC" w:rsidRDefault="003C01FC" w:rsidP="00161D48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рН солевой вытяжки почвы и определение группировки рН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568B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857F0" w:rsidRPr="009955F8" w:rsidTr="00C857F0">
        <w:trPr>
          <w:trHeight w:val="52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>
            <w:r w:rsidRPr="006D0C96">
              <w:t>D</w:t>
            </w:r>
            <w:r>
              <w:t xml:space="preserve"> 2,3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C857F0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содержания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N- NO3 в слоях почвы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60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01FC">
              <w:rPr>
                <w:sz w:val="28"/>
                <w:szCs w:val="28"/>
              </w:rPr>
              <w:t>Расчет запасов продуктивной влаги в слоях почвы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58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5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3C01FC" w:rsidRDefault="00C857F0" w:rsidP="00161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01FC">
              <w:rPr>
                <w:sz w:val="28"/>
                <w:szCs w:val="28"/>
              </w:rPr>
              <w:t>Расчет дозы подкормки по разности между количеством азота, необходимого для планируемого урожая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7F0" w:rsidRPr="009955F8" w:rsidTr="00C857F0">
        <w:trPr>
          <w:trHeight w:val="825"/>
        </w:trPr>
        <w:tc>
          <w:tcPr>
            <w:tcW w:w="926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:rsidR="00C857F0" w:rsidRDefault="00C857F0" w:rsidP="00C857F0">
            <w:r w:rsidRPr="006D0C96">
              <w:t>D</w:t>
            </w:r>
            <w:r>
              <w:t xml:space="preserve"> 6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C857F0" w:rsidRDefault="00C857F0" w:rsidP="00CF5F1D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</w:t>
            </w:r>
            <w:r w:rsidR="00CF5F1D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C857F0" w:rsidRPr="00A57976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C857F0" w:rsidRDefault="00C857F0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887A83">
        <w:trPr>
          <w:trHeight w:val="300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E39D8" w:rsidRPr="00887A83" w:rsidRDefault="00E30A07" w:rsidP="00F96457">
            <w:pPr>
              <w:jc w:val="both"/>
              <w:rPr>
                <w:b/>
              </w:rPr>
            </w:pPr>
            <w:r w:rsidRPr="00E30A07">
              <w:rPr>
                <w:b/>
                <w:lang w:val="en-US"/>
              </w:rPr>
              <w:t>E</w:t>
            </w:r>
            <w:r w:rsidR="00887A83">
              <w:rPr>
                <w:b/>
              </w:rPr>
              <w:t xml:space="preserve"> 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DE39D8" w:rsidRPr="00A57976" w:rsidRDefault="004568BE" w:rsidP="00E30A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0A07" w:rsidRPr="00E30A07">
              <w:rPr>
                <w:sz w:val="28"/>
                <w:szCs w:val="28"/>
              </w:rPr>
              <w:t>ыполнение овощных и плодовых</w:t>
            </w:r>
            <w:r w:rsidR="00887A83">
              <w:rPr>
                <w:sz w:val="28"/>
                <w:szCs w:val="28"/>
              </w:rPr>
              <w:t xml:space="preserve"> </w:t>
            </w:r>
            <w:r w:rsidR="00887A83" w:rsidRPr="00887A83">
              <w:rPr>
                <w:sz w:val="28"/>
                <w:szCs w:val="28"/>
              </w:rPr>
              <w:t>прививок.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E39D8" w:rsidRPr="00A57976" w:rsidRDefault="004568BE" w:rsidP="005779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DE39D8" w:rsidRPr="00A57976" w:rsidRDefault="00E30A0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87A83" w:rsidRPr="009955F8" w:rsidTr="00887A83">
        <w:trPr>
          <w:trHeight w:val="360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87A83" w:rsidRDefault="00887A83">
            <w:r w:rsidRPr="00095E09">
              <w:t>E</w:t>
            </w:r>
            <w:r>
              <w:t xml:space="preserve"> 2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887A83">
            <w:pPr>
              <w:jc w:val="both"/>
              <w:rPr>
                <w:sz w:val="28"/>
                <w:szCs w:val="28"/>
              </w:rPr>
            </w:pPr>
            <w:r w:rsidRPr="00E30A07"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Биологический анализ плодоносящих</w:t>
            </w:r>
            <w:r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ветвей косточковых.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A57976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57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A83" w:rsidRPr="009955F8" w:rsidTr="00887A83">
        <w:trPr>
          <w:trHeight w:val="345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323E4F" w:themeFill="text2" w:themeFillShade="BF"/>
          </w:tcPr>
          <w:p w:rsidR="00887A83" w:rsidRDefault="00887A83">
            <w:r w:rsidRPr="00095E09">
              <w:t>E</w:t>
            </w:r>
            <w:r>
              <w:t xml:space="preserve"> 3</w:t>
            </w:r>
            <w:r w:rsidR="00CF5F1D">
              <w:t>,4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E30A07" w:rsidRDefault="00887A83" w:rsidP="00E30A07">
            <w:pPr>
              <w:jc w:val="both"/>
              <w:rPr>
                <w:sz w:val="28"/>
                <w:szCs w:val="28"/>
              </w:rPr>
            </w:pPr>
            <w:r w:rsidRPr="00887A83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887A83">
              <w:rPr>
                <w:sz w:val="28"/>
                <w:szCs w:val="28"/>
              </w:rPr>
              <w:t>помологических сортов яблок.</w:t>
            </w:r>
            <w:r w:rsidR="00CF5F1D">
              <w:rPr>
                <w:sz w:val="28"/>
                <w:szCs w:val="28"/>
              </w:rPr>
              <w:t xml:space="preserve"> Определение сухих веществ в яблоках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Pr="00A57976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5779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887A83" w:rsidRDefault="00887A83" w:rsidP="00F964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57799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CA2D71" w:rsidRDefault="00CA2D7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961DB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A:</w:t>
      </w:r>
      <w:r w:rsidRPr="00577995">
        <w:rPr>
          <w:rFonts w:ascii="Times New Roman" w:hAnsi="Times New Roman" w:cs="Times New Roman"/>
          <w:sz w:val="28"/>
          <w:szCs w:val="28"/>
        </w:rPr>
        <w:t xml:space="preserve"> </w:t>
      </w:r>
      <w:r w:rsidR="00E30A07" w:rsidRPr="00E30A07">
        <w:rPr>
          <w:rFonts w:ascii="Times New Roman" w:hAnsi="Times New Roman" w:cs="Times New Roman"/>
          <w:b/>
          <w:sz w:val="28"/>
          <w:szCs w:val="28"/>
        </w:rPr>
        <w:t>Оптическое исследование</w:t>
      </w:r>
    </w:p>
    <w:p w:rsidR="00577995" w:rsidRP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Модуль может включать в себя организацию рабочего места (установка микроскопа);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Приготовление временного препарата;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Исследование временного препарата с помощью микроскопа;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Подтверждение результатов исследования фотографией (рисунком) с описанием</w:t>
      </w:r>
    </w:p>
    <w:p w:rsid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</w:r>
      <w:r w:rsidR="00E30A07" w:rsidRPr="00E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одноклеточных микроскопических грибов</w:t>
      </w:r>
      <w:r w:rsidRPr="00577995">
        <w:rPr>
          <w:rFonts w:ascii="Times New Roman" w:hAnsi="Times New Roman" w:cs="Times New Roman"/>
          <w:sz w:val="28"/>
          <w:szCs w:val="28"/>
        </w:rPr>
        <w:t>;</w:t>
      </w:r>
    </w:p>
    <w:p w:rsidR="00E30A07" w:rsidRPr="00577995" w:rsidRDefault="00E30A07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0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Оп</w:t>
      </w:r>
      <w:r w:rsidR="000B3185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Pr="00E30A07">
        <w:rPr>
          <w:rFonts w:ascii="Times New Roman" w:hAnsi="Times New Roman" w:cs="Times New Roman"/>
          <w:sz w:val="28"/>
          <w:szCs w:val="28"/>
        </w:rPr>
        <w:t>морфологи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A07">
        <w:rPr>
          <w:rFonts w:ascii="Times New Roman" w:hAnsi="Times New Roman" w:cs="Times New Roman"/>
          <w:sz w:val="28"/>
          <w:szCs w:val="28"/>
        </w:rPr>
        <w:t xml:space="preserve"> клубеньковых бактерий</w:t>
      </w:r>
    </w:p>
    <w:p w:rsidR="00DE39D8" w:rsidRDefault="000B3185" w:rsidP="00C85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A7F">
        <w:rPr>
          <w:rFonts w:ascii="Times New Roman" w:hAnsi="Times New Roman" w:cs="Times New Roman"/>
          <w:sz w:val="28"/>
          <w:szCs w:val="28"/>
        </w:rPr>
        <w:t>Исследование крахма</w:t>
      </w:r>
      <w:r w:rsidR="00C857F0">
        <w:rPr>
          <w:rFonts w:ascii="Times New Roman" w:hAnsi="Times New Roman" w:cs="Times New Roman"/>
          <w:sz w:val="28"/>
          <w:szCs w:val="28"/>
        </w:rPr>
        <w:t>льных зерен пшеницы и крахмала;</w:t>
      </w:r>
    </w:p>
    <w:p w:rsidR="007011DF" w:rsidRDefault="007011DF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1D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A7F">
        <w:rPr>
          <w:rFonts w:ascii="Times New Roman" w:hAnsi="Times New Roman" w:cs="Times New Roman"/>
          <w:sz w:val="28"/>
          <w:szCs w:val="28"/>
        </w:rPr>
        <w:t>Оформление рабочей карточки</w:t>
      </w:r>
    </w:p>
    <w:p w:rsid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P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Приготовление временного препарата и его исследование. </w:t>
      </w:r>
    </w:p>
    <w:p w:rsidR="00D961DB" w:rsidRDefault="000B3185" w:rsidP="000B3185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185">
        <w:rPr>
          <w:rFonts w:ascii="Times New Roman" w:hAnsi="Times New Roman"/>
          <w:sz w:val="28"/>
          <w:szCs w:val="28"/>
        </w:rPr>
        <w:t>Исследование одноклеточных микроскопических грибов</w:t>
      </w:r>
      <w:r w:rsidR="00D961DB" w:rsidRPr="00D961DB">
        <w:rPr>
          <w:rFonts w:ascii="Times New Roman" w:hAnsi="Times New Roman"/>
          <w:sz w:val="28"/>
          <w:szCs w:val="28"/>
        </w:rPr>
        <w:t xml:space="preserve">. </w:t>
      </w:r>
    </w:p>
    <w:p w:rsidR="00D961DB" w:rsidRDefault="000B3185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3185">
        <w:rPr>
          <w:rFonts w:ascii="Times New Roman" w:eastAsia="Times New Roman" w:hAnsi="Times New Roman"/>
          <w:sz w:val="28"/>
          <w:szCs w:val="28"/>
          <w:lang w:eastAsia="ru-RU"/>
        </w:rPr>
        <w:t>пределение морфологии клубеньковых бактерий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61DB" w:rsidRPr="00D961DB">
        <w:rPr>
          <w:rFonts w:ascii="Times New Roman" w:hAnsi="Times New Roman"/>
          <w:sz w:val="28"/>
          <w:szCs w:val="28"/>
        </w:rPr>
        <w:t xml:space="preserve"> </w:t>
      </w:r>
    </w:p>
    <w:p w:rsidR="007011DF" w:rsidRDefault="007011DF" w:rsidP="007011D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</w:t>
      </w:r>
      <w:r w:rsidRPr="007011DF">
        <w:rPr>
          <w:rFonts w:ascii="Times New Roman" w:hAnsi="Times New Roman"/>
          <w:sz w:val="28"/>
          <w:szCs w:val="28"/>
        </w:rPr>
        <w:t>крахмальных зерен пшеницы и к</w:t>
      </w:r>
      <w:r w:rsidR="000B3185">
        <w:rPr>
          <w:rFonts w:ascii="Times New Roman" w:hAnsi="Times New Roman"/>
          <w:sz w:val="28"/>
          <w:szCs w:val="28"/>
        </w:rPr>
        <w:t>артофеля</w:t>
      </w:r>
      <w:r w:rsidR="006679A5">
        <w:rPr>
          <w:rFonts w:ascii="Times New Roman" w:hAnsi="Times New Roman"/>
          <w:sz w:val="28"/>
          <w:szCs w:val="28"/>
        </w:rPr>
        <w:t>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 безопасности.</w:t>
      </w:r>
    </w:p>
    <w:p w:rsidR="006679A5" w:rsidRDefault="00DE39D8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FE0E63">
        <w:rPr>
          <w:rFonts w:ascii="Times New Roman" w:hAnsi="Times New Roman" w:cs="Times New Roman"/>
          <w:b/>
          <w:sz w:val="28"/>
          <w:szCs w:val="28"/>
        </w:rPr>
        <w:t>Определение посевных</w:t>
      </w:r>
      <w:r w:rsidR="00FE0E63" w:rsidRPr="00FE0E63">
        <w:rPr>
          <w:rFonts w:ascii="Times New Roman" w:hAnsi="Times New Roman" w:cs="Times New Roman"/>
          <w:b/>
          <w:sz w:val="28"/>
          <w:szCs w:val="28"/>
        </w:rPr>
        <w:t xml:space="preserve"> качества семян</w:t>
      </w:r>
    </w:p>
    <w:p w:rsidR="00D961DB" w:rsidRPr="00D961DB" w:rsidRDefault="00D961DB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P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может включать в отбор точечных проб;</w:t>
      </w:r>
    </w:p>
    <w:p w:rsidR="006679A5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 xml:space="preserve">Определение объемной массы зерна метрической </w:t>
      </w:r>
      <w:proofErr w:type="spellStart"/>
      <w:r w:rsidRPr="00CC5060">
        <w:rPr>
          <w:rFonts w:ascii="Times New Roman" w:hAnsi="Times New Roman" w:cs="Times New Roman"/>
          <w:sz w:val="28"/>
          <w:szCs w:val="28"/>
        </w:rPr>
        <w:t>пуркой</w:t>
      </w:r>
      <w:proofErr w:type="spellEnd"/>
      <w:r w:rsidRPr="00CC5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A5" w:rsidRDefault="006679A5" w:rsidP="00CF5F1D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3185">
        <w:rPr>
          <w:rFonts w:ascii="Times New Roman" w:hAnsi="Times New Roman" w:cs="Times New Roman"/>
          <w:sz w:val="28"/>
          <w:szCs w:val="28"/>
        </w:rPr>
        <w:t xml:space="preserve">Работы с агрономическими параметрами в программе </w:t>
      </w:r>
      <w:proofErr w:type="spellStart"/>
      <w:r w:rsidR="000B3185" w:rsidRPr="000B3185">
        <w:rPr>
          <w:rStyle w:val="13"/>
          <w:rFonts w:ascii="Times New Roman" w:eastAsiaTheme="minorHAnsi" w:hAnsi="Times New Roman"/>
          <w:sz w:val="24"/>
          <w:szCs w:val="24"/>
        </w:rPr>
        <w:t>OneSoilScouting</w:t>
      </w:r>
      <w:proofErr w:type="spellEnd"/>
      <w:r w:rsidR="00CF5F1D">
        <w:rPr>
          <w:rStyle w:val="13"/>
          <w:rFonts w:ascii="Times New Roman" w:eastAsiaTheme="minorHAnsi" w:hAnsi="Times New Roman"/>
          <w:sz w:val="24"/>
          <w:szCs w:val="24"/>
        </w:rPr>
        <w:t xml:space="preserve"> </w:t>
      </w:r>
      <w:r w:rsidR="00CF5F1D" w:rsidRPr="00CF5F1D">
        <w:rPr>
          <w:rStyle w:val="13"/>
          <w:rFonts w:ascii="Times New Roman" w:eastAsiaTheme="minorHAnsi" w:hAnsi="Times New Roman"/>
          <w:sz w:val="28"/>
          <w:szCs w:val="28"/>
        </w:rPr>
        <w:t>Производственная ситуация</w:t>
      </w:r>
      <w:r w:rsidR="000B3185" w:rsidRPr="00CF5F1D">
        <w:rPr>
          <w:rFonts w:ascii="Times New Roman" w:hAnsi="Times New Roman"/>
          <w:sz w:val="28"/>
          <w:szCs w:val="28"/>
        </w:rPr>
        <w:t>.</w:t>
      </w:r>
    </w:p>
    <w:p w:rsidR="006873B8" w:rsidRDefault="00B04A7F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7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060"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D961DB" w:rsidRDefault="002C27E8" w:rsidP="002C27E8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1DB" w:rsidRPr="00D961DB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Отбор точечных проб и их объединение.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Выделение средней пробы и оформление бланка на неё.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Определение натуры зерна оформление результатов определения. </w:t>
      </w:r>
    </w:p>
    <w:p w:rsidR="000B3185" w:rsidRDefault="000B3185" w:rsidP="00181BAC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185">
        <w:rPr>
          <w:rFonts w:ascii="Times New Roman" w:hAnsi="Times New Roman"/>
          <w:sz w:val="28"/>
          <w:szCs w:val="28"/>
        </w:rPr>
        <w:lastRenderedPageBreak/>
        <w:t>Работы с агрономическими параметр</w:t>
      </w:r>
      <w:r w:rsidR="00181BAC">
        <w:rPr>
          <w:rFonts w:ascii="Times New Roman" w:hAnsi="Times New Roman"/>
          <w:sz w:val="28"/>
          <w:szCs w:val="28"/>
        </w:rPr>
        <w:t xml:space="preserve">ами в программе </w:t>
      </w:r>
      <w:proofErr w:type="spellStart"/>
      <w:r w:rsidR="00181BAC">
        <w:rPr>
          <w:rFonts w:ascii="Times New Roman" w:hAnsi="Times New Roman"/>
          <w:sz w:val="28"/>
          <w:szCs w:val="28"/>
        </w:rPr>
        <w:t>OneSoilScouting</w:t>
      </w:r>
      <w:proofErr w:type="spellEnd"/>
      <w:r w:rsidR="00181BAC">
        <w:rPr>
          <w:rFonts w:ascii="Times New Roman" w:hAnsi="Times New Roman"/>
          <w:sz w:val="28"/>
          <w:szCs w:val="28"/>
        </w:rPr>
        <w:t xml:space="preserve">. </w:t>
      </w:r>
      <w:r w:rsidR="00181BAC" w:rsidRPr="00181BAC">
        <w:rPr>
          <w:rFonts w:ascii="Times New Roman" w:hAnsi="Times New Roman"/>
          <w:sz w:val="28"/>
          <w:szCs w:val="28"/>
        </w:rPr>
        <w:t>Производственная ситуация.</w:t>
      </w:r>
    </w:p>
    <w:p w:rsidR="00D961DB" w:rsidRPr="00D961DB" w:rsidRDefault="00D961DB" w:rsidP="000B318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содержания клейковины в зерне</w:t>
      </w:r>
    </w:p>
    <w:p w:rsidR="00161D48" w:rsidRP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отмывание клейковины,  определение </w:t>
      </w:r>
      <w:r w:rsidRPr="00CC5060">
        <w:rPr>
          <w:rFonts w:ascii="Times New Roman" w:hAnsi="Times New Roman" w:cs="Times New Roman"/>
          <w:sz w:val="28"/>
          <w:szCs w:val="28"/>
        </w:rPr>
        <w:t xml:space="preserve">содержания клейковины в зерне </w:t>
      </w:r>
      <w:r>
        <w:rPr>
          <w:rFonts w:ascii="Times New Roman" w:hAnsi="Times New Roman" w:cs="Times New Roman"/>
          <w:sz w:val="28"/>
          <w:szCs w:val="28"/>
        </w:rPr>
        <w:t xml:space="preserve">и ее качество. </w:t>
      </w:r>
      <w:r w:rsidRPr="00CC5060">
        <w:rPr>
          <w:rFonts w:ascii="Times New Roman" w:hAnsi="Times New Roman" w:cs="Times New Roman"/>
          <w:sz w:val="28"/>
          <w:szCs w:val="28"/>
        </w:rPr>
        <w:t>Оформление рабочей карточки.</w:t>
      </w:r>
    </w:p>
    <w:p w:rsidR="00161D48" w:rsidRDefault="00161D48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зерна к проведению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Замес теста при помощи тестомесилки.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Отмывание клейковины.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Подготовка пробы клейковины для анализа. </w:t>
      </w:r>
    </w:p>
    <w:p w:rsid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Анализ клейковины на качество. </w:t>
      </w:r>
    </w:p>
    <w:p w:rsidR="00161D48" w:rsidRPr="00161D48" w:rsidRDefault="00161D48" w:rsidP="00161D48">
      <w:pPr>
        <w:pStyle w:val="aff1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агрохимических свойств почвы.</w:t>
      </w:r>
      <w:proofErr w:type="gramEnd"/>
      <w:r w:rsidR="006679A5" w:rsidRPr="00667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Pr="00181BAC" w:rsidRDefault="00CC5060" w:rsidP="00181BAC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  <w:r w:rsidRPr="00181BAC">
        <w:rPr>
          <w:rFonts w:ascii="Times New Roman" w:hAnsi="Times New Roman"/>
          <w:sz w:val="28"/>
          <w:szCs w:val="28"/>
        </w:rPr>
        <w:t xml:space="preserve"> </w:t>
      </w:r>
    </w:p>
    <w:p w:rsidR="00161D48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запасов продуктивной влаги в слоях почвы.</w:t>
      </w:r>
      <w:r w:rsidRPr="00CC5060">
        <w:t xml:space="preserve"> </w:t>
      </w:r>
    </w:p>
    <w:p w:rsidR="00CC5060" w:rsidRP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Расчет дозы подкормки</w:t>
      </w:r>
      <w:r w:rsidR="00E45A7F" w:rsidRPr="00161D48">
        <w:rPr>
          <w:rFonts w:ascii="Times New Roman" w:hAnsi="Times New Roman"/>
          <w:sz w:val="28"/>
          <w:szCs w:val="28"/>
        </w:rPr>
        <w:t>.</w:t>
      </w:r>
    </w:p>
    <w:p w:rsidR="00CC5060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Записать показания прибора в форму и </w:t>
      </w:r>
      <w:r w:rsidR="00181BAC" w:rsidRPr="00161D48">
        <w:rPr>
          <w:rFonts w:ascii="Times New Roman" w:hAnsi="Times New Roman"/>
          <w:sz w:val="28"/>
          <w:szCs w:val="28"/>
        </w:rPr>
        <w:t>определ</w:t>
      </w:r>
      <w:r w:rsidR="00181BAC">
        <w:rPr>
          <w:rFonts w:ascii="Times New Roman" w:hAnsi="Times New Roman"/>
          <w:sz w:val="28"/>
          <w:szCs w:val="28"/>
        </w:rPr>
        <w:t>ить</w:t>
      </w:r>
      <w:r w:rsidRPr="00161D48">
        <w:rPr>
          <w:rFonts w:ascii="Times New Roman" w:hAnsi="Times New Roman"/>
          <w:sz w:val="28"/>
          <w:szCs w:val="28"/>
        </w:rPr>
        <w:t xml:space="preserve"> группировк</w:t>
      </w:r>
      <w:r w:rsidR="00181BAC">
        <w:rPr>
          <w:rFonts w:ascii="Times New Roman" w:hAnsi="Times New Roman"/>
          <w:sz w:val="28"/>
          <w:szCs w:val="28"/>
        </w:rPr>
        <w:t>у</w:t>
      </w:r>
      <w:r w:rsidRPr="00161D48">
        <w:rPr>
          <w:rFonts w:ascii="Times New Roman" w:hAnsi="Times New Roman"/>
          <w:sz w:val="28"/>
          <w:szCs w:val="28"/>
        </w:rPr>
        <w:t xml:space="preserve"> почв 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продуктивной влаги в слоях почвы. </w:t>
      </w:r>
    </w:p>
    <w:p w:rsidR="0045165B" w:rsidRPr="0045165B" w:rsidRDefault="00161D48" w:rsidP="00FE0E63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lastRenderedPageBreak/>
        <w:t>Расчет дозы подкормки.</w:t>
      </w:r>
      <w:r w:rsidR="00FE0E63" w:rsidRPr="00FE0E63">
        <w:t xml:space="preserve"> </w:t>
      </w:r>
    </w:p>
    <w:p w:rsidR="00161D48" w:rsidRDefault="00181BAC" w:rsidP="00FE0E63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ситуация</w:t>
      </w:r>
      <w:r w:rsidR="00FE0E63" w:rsidRPr="00FE0E63">
        <w:rPr>
          <w:rFonts w:ascii="Times New Roman" w:hAnsi="Times New Roman"/>
          <w:sz w:val="28"/>
          <w:szCs w:val="28"/>
        </w:rPr>
        <w:t>.</w:t>
      </w:r>
      <w:r w:rsidR="00161D48" w:rsidRPr="00161D48">
        <w:rPr>
          <w:rFonts w:ascii="Times New Roman" w:hAnsi="Times New Roman"/>
          <w:sz w:val="28"/>
          <w:szCs w:val="28"/>
        </w:rPr>
        <w:t xml:space="preserve"> </w:t>
      </w:r>
    </w:p>
    <w:p w:rsidR="00161D48" w:rsidRP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161D48" w:rsidRP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2149"/>
        <w:jc w:val="both"/>
        <w:rPr>
          <w:rFonts w:ascii="Times New Roman" w:hAnsi="Times New Roman"/>
          <w:sz w:val="28"/>
          <w:szCs w:val="28"/>
        </w:rPr>
      </w:pPr>
    </w:p>
    <w:p w:rsidR="00E45A7F" w:rsidRDefault="00FE0E63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45A7F"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0E63">
        <w:rPr>
          <w:rFonts w:ascii="Times New Roman" w:hAnsi="Times New Roman" w:cs="Times New Roman"/>
          <w:b/>
          <w:sz w:val="28"/>
          <w:szCs w:val="28"/>
        </w:rPr>
        <w:t>Веге</w:t>
      </w:r>
      <w:r>
        <w:rPr>
          <w:rFonts w:ascii="Times New Roman" w:hAnsi="Times New Roman" w:cs="Times New Roman"/>
          <w:b/>
          <w:sz w:val="28"/>
          <w:szCs w:val="28"/>
        </w:rPr>
        <w:t>тативное размножение растений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C857F0" w:rsidRDefault="00E45A7F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Модуль может включать в себя </w:t>
      </w:r>
      <w:r w:rsidR="00FE0E63">
        <w:rPr>
          <w:rFonts w:ascii="Times New Roman" w:hAnsi="Times New Roman"/>
          <w:sz w:val="28"/>
          <w:szCs w:val="28"/>
        </w:rPr>
        <w:t>выполнение овощных</w:t>
      </w:r>
      <w:r w:rsidR="0045165B">
        <w:rPr>
          <w:rFonts w:ascii="Times New Roman" w:hAnsi="Times New Roman"/>
          <w:sz w:val="28"/>
          <w:szCs w:val="28"/>
        </w:rPr>
        <w:t xml:space="preserve"> и плодовых</w:t>
      </w:r>
      <w:r w:rsidR="00FE0E63">
        <w:rPr>
          <w:rFonts w:ascii="Times New Roman" w:hAnsi="Times New Roman"/>
          <w:sz w:val="28"/>
          <w:szCs w:val="28"/>
        </w:rPr>
        <w:t xml:space="preserve"> прививок</w:t>
      </w:r>
      <w:r w:rsidRPr="00161D48">
        <w:rPr>
          <w:rFonts w:ascii="Times New Roman" w:hAnsi="Times New Roman"/>
          <w:sz w:val="28"/>
          <w:szCs w:val="28"/>
        </w:rPr>
        <w:t>;</w:t>
      </w:r>
      <w:r w:rsidR="00C857F0" w:rsidRPr="00C857F0">
        <w:rPr>
          <w:rFonts w:ascii="Times New Roman" w:hAnsi="Times New Roman"/>
          <w:sz w:val="28"/>
          <w:szCs w:val="28"/>
        </w:rPr>
        <w:t xml:space="preserve"> </w:t>
      </w:r>
    </w:p>
    <w:p w:rsidR="00C857F0" w:rsidRDefault="00C857F0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679A5">
        <w:rPr>
          <w:rFonts w:ascii="Times New Roman" w:hAnsi="Times New Roman"/>
          <w:sz w:val="28"/>
          <w:szCs w:val="28"/>
        </w:rPr>
        <w:t xml:space="preserve">иологический анализ плодоносящих ветвей </w:t>
      </w:r>
      <w:r>
        <w:rPr>
          <w:rFonts w:ascii="Times New Roman" w:hAnsi="Times New Roman"/>
          <w:sz w:val="28"/>
          <w:szCs w:val="28"/>
        </w:rPr>
        <w:t>косто</w:t>
      </w:r>
      <w:r w:rsidRPr="006679A5">
        <w:rPr>
          <w:rFonts w:ascii="Times New Roman" w:hAnsi="Times New Roman"/>
          <w:sz w:val="28"/>
          <w:szCs w:val="28"/>
        </w:rPr>
        <w:t>чковых</w:t>
      </w:r>
      <w:r>
        <w:rPr>
          <w:rFonts w:ascii="Times New Roman" w:hAnsi="Times New Roman"/>
          <w:sz w:val="28"/>
          <w:szCs w:val="28"/>
        </w:rPr>
        <w:t>.</w:t>
      </w:r>
    </w:p>
    <w:p w:rsidR="00C857F0" w:rsidRDefault="00C857F0" w:rsidP="00C857F0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Определение помологических сортов яблок</w:t>
      </w:r>
      <w:r w:rsidR="00477DE2">
        <w:rPr>
          <w:rFonts w:ascii="Times New Roman" w:hAnsi="Times New Roman"/>
          <w:sz w:val="28"/>
          <w:szCs w:val="28"/>
        </w:rPr>
        <w:t xml:space="preserve"> и сухих веществ в них</w:t>
      </w:r>
      <w:r>
        <w:rPr>
          <w:rFonts w:ascii="Times New Roman" w:hAnsi="Times New Roman"/>
          <w:sz w:val="28"/>
          <w:szCs w:val="28"/>
        </w:rPr>
        <w:t>.</w:t>
      </w:r>
    </w:p>
    <w:p w:rsidR="00161D48" w:rsidRPr="00181BAC" w:rsidRDefault="00181BAC" w:rsidP="00181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1D48" w:rsidRPr="00181BAC">
        <w:rPr>
          <w:rFonts w:ascii="Times New Roman" w:hAnsi="Times New Roman"/>
          <w:sz w:val="28"/>
          <w:szCs w:val="28"/>
        </w:rPr>
        <w:t>Методика проверки:</w:t>
      </w:r>
    </w:p>
    <w:p w:rsidR="00FE0E63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E63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255AE6" w:rsidRPr="00FE0E63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0E63">
        <w:rPr>
          <w:rFonts w:ascii="Times New Roman" w:hAnsi="Times New Roman"/>
          <w:sz w:val="28"/>
          <w:szCs w:val="28"/>
        </w:rPr>
        <w:t xml:space="preserve">Проведение </w:t>
      </w:r>
      <w:r w:rsidR="00FE0E63">
        <w:rPr>
          <w:rFonts w:ascii="Times New Roman" w:hAnsi="Times New Roman"/>
          <w:sz w:val="28"/>
          <w:szCs w:val="28"/>
        </w:rPr>
        <w:t>овощных прививок</w:t>
      </w:r>
      <w:r w:rsidRPr="00FE0E63">
        <w:rPr>
          <w:rFonts w:ascii="Times New Roman" w:hAnsi="Times New Roman"/>
          <w:sz w:val="28"/>
          <w:szCs w:val="28"/>
        </w:rPr>
        <w:t xml:space="preserve">. </w:t>
      </w:r>
    </w:p>
    <w:p w:rsidR="00255AE6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 xml:space="preserve">Проведение </w:t>
      </w:r>
      <w:r w:rsidR="00FE0E63">
        <w:rPr>
          <w:rFonts w:ascii="Times New Roman" w:hAnsi="Times New Roman"/>
          <w:sz w:val="28"/>
          <w:szCs w:val="28"/>
        </w:rPr>
        <w:t>плодовых прививок</w:t>
      </w:r>
      <w:r w:rsidRPr="00255AE6">
        <w:rPr>
          <w:rFonts w:ascii="Times New Roman" w:hAnsi="Times New Roman"/>
          <w:sz w:val="28"/>
          <w:szCs w:val="28"/>
        </w:rPr>
        <w:t xml:space="preserve">. </w:t>
      </w:r>
    </w:p>
    <w:p w:rsidR="006679A5" w:rsidRDefault="006679A5" w:rsidP="006679A5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9A5">
        <w:rPr>
          <w:rFonts w:ascii="Times New Roman" w:hAnsi="Times New Roman"/>
          <w:sz w:val="28"/>
          <w:szCs w:val="28"/>
        </w:rPr>
        <w:t xml:space="preserve">Биологический анализ плодоносящих ветвей </w:t>
      </w:r>
      <w:r w:rsidR="008B3B6E">
        <w:rPr>
          <w:rFonts w:ascii="Times New Roman" w:hAnsi="Times New Roman"/>
          <w:sz w:val="28"/>
          <w:szCs w:val="28"/>
        </w:rPr>
        <w:t>косто</w:t>
      </w:r>
      <w:r w:rsidRPr="006679A5">
        <w:rPr>
          <w:rFonts w:ascii="Times New Roman" w:hAnsi="Times New Roman"/>
          <w:sz w:val="28"/>
          <w:szCs w:val="28"/>
        </w:rPr>
        <w:t>чковых</w:t>
      </w:r>
      <w:r>
        <w:rPr>
          <w:rFonts w:ascii="Times New Roman" w:hAnsi="Times New Roman"/>
          <w:sz w:val="28"/>
          <w:szCs w:val="28"/>
        </w:rPr>
        <w:t>.</w:t>
      </w:r>
    </w:p>
    <w:p w:rsidR="008B3B6E" w:rsidRDefault="008B3B6E" w:rsidP="008B3B6E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Определение помологических сортов яблок</w:t>
      </w:r>
      <w:r w:rsidR="00477DE2">
        <w:rPr>
          <w:rFonts w:ascii="Times New Roman" w:hAnsi="Times New Roman"/>
          <w:sz w:val="28"/>
          <w:szCs w:val="28"/>
        </w:rPr>
        <w:t xml:space="preserve"> и сухих веществ в них</w:t>
      </w:r>
      <w:r>
        <w:rPr>
          <w:rFonts w:ascii="Times New Roman" w:hAnsi="Times New Roman"/>
          <w:sz w:val="28"/>
          <w:szCs w:val="28"/>
        </w:rPr>
        <w:t>.</w:t>
      </w:r>
    </w:p>
    <w:p w:rsidR="00255AE6" w:rsidRPr="00161D48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</w:t>
      </w:r>
      <w:r w:rsidR="00D26FC9">
        <w:rPr>
          <w:rFonts w:ascii="Times New Roman" w:hAnsi="Times New Roman" w:cs="Times New Roman"/>
          <w:sz w:val="28"/>
          <w:szCs w:val="28"/>
        </w:rPr>
        <w:t xml:space="preserve"> участника из своей организации.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оценок  учитывается количество выполненных позиций. Максимальное число соответствует максимальному баллу за данный аспект.  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lastRenderedPageBreak/>
        <w:t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C9"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145D9E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145D9E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D249B7" w:rsidRPr="00D249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49B7" w:rsidRPr="00D249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</w:t>
      </w:r>
      <w:r w:rsidR="006E4812">
        <w:rPr>
          <w:rFonts w:ascii="Times New Roman" w:hAnsi="Times New Roman" w:cs="Times New Roman"/>
          <w:sz w:val="28"/>
          <w:szCs w:val="28"/>
        </w:rPr>
        <w:t xml:space="preserve"> </w:t>
      </w:r>
      <w:r w:rsidR="00477DE2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E4812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>Оптическое исследование</w:t>
      </w:r>
    </w:p>
    <w:p w:rsidR="00DE39D8" w:rsidRDefault="00DE39D8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>Определение посевных качеств семян</w:t>
      </w:r>
    </w:p>
    <w:p w:rsidR="00DE39D8" w:rsidRDefault="00AB2AE2" w:rsidP="00AB2AE2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8B3B6E">
        <w:rPr>
          <w:rFonts w:ascii="Times New Roman" w:hAnsi="Times New Roman"/>
          <w:sz w:val="28"/>
          <w:szCs w:val="28"/>
        </w:rPr>
        <w:t xml:space="preserve"> </w:t>
      </w:r>
      <w:r w:rsidRPr="00AB2AE2">
        <w:rPr>
          <w:rFonts w:ascii="Times New Roman" w:hAnsi="Times New Roman"/>
          <w:sz w:val="28"/>
          <w:szCs w:val="28"/>
        </w:rPr>
        <w:t>Определение содержания клейковины в зерне</w:t>
      </w:r>
      <w:r>
        <w:rPr>
          <w:rFonts w:ascii="Times New Roman" w:hAnsi="Times New Roman"/>
          <w:sz w:val="28"/>
          <w:szCs w:val="28"/>
        </w:rPr>
        <w:t>.</w:t>
      </w:r>
    </w:p>
    <w:p w:rsidR="008B3B6E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>Модуль</w:t>
      </w:r>
      <w:r w:rsidR="006679A5" w:rsidRPr="006679A5">
        <w:t xml:space="preserve"> </w:t>
      </w:r>
      <w:r w:rsidR="006679A5" w:rsidRPr="008B3B6E">
        <w:rPr>
          <w:rFonts w:ascii="Times New Roman" w:hAnsi="Times New Roman"/>
          <w:sz w:val="28"/>
          <w:szCs w:val="28"/>
        </w:rPr>
        <w:t>D</w:t>
      </w:r>
      <w:r w:rsidRPr="008B3B6E">
        <w:rPr>
          <w:rFonts w:ascii="Times New Roman" w:hAnsi="Times New Roman"/>
          <w:sz w:val="28"/>
          <w:szCs w:val="28"/>
        </w:rPr>
        <w:t>.</w:t>
      </w:r>
      <w:r w:rsidRPr="00AB2AE2">
        <w:t xml:space="preserve"> </w:t>
      </w:r>
      <w:r w:rsidR="006679A5" w:rsidRPr="008B3B6E">
        <w:rPr>
          <w:rFonts w:ascii="Times New Roman" w:hAnsi="Times New Roman"/>
          <w:sz w:val="28"/>
          <w:szCs w:val="28"/>
        </w:rPr>
        <w:t xml:space="preserve">Определение агрохимических свойств почвы. </w:t>
      </w:r>
    </w:p>
    <w:p w:rsidR="00AB2AE2" w:rsidRPr="008B3B6E" w:rsidRDefault="00AB2AE2" w:rsidP="008B3B6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3B6E">
        <w:rPr>
          <w:rFonts w:ascii="Times New Roman" w:hAnsi="Times New Roman"/>
          <w:sz w:val="28"/>
          <w:szCs w:val="28"/>
        </w:rPr>
        <w:t xml:space="preserve">Модуль </w:t>
      </w:r>
      <w:r w:rsidR="006679A5" w:rsidRPr="008B3B6E">
        <w:rPr>
          <w:rFonts w:ascii="Times New Roman" w:hAnsi="Times New Roman"/>
          <w:sz w:val="28"/>
          <w:szCs w:val="28"/>
        </w:rPr>
        <w:t>Е</w:t>
      </w:r>
      <w:r w:rsidRPr="008B3B6E">
        <w:rPr>
          <w:rFonts w:ascii="Times New Roman" w:hAnsi="Times New Roman"/>
          <w:sz w:val="28"/>
          <w:szCs w:val="28"/>
        </w:rPr>
        <w:t xml:space="preserve">. </w:t>
      </w:r>
      <w:r w:rsidR="008B3B6E" w:rsidRPr="008B3B6E">
        <w:rPr>
          <w:rFonts w:ascii="Times New Roman" w:hAnsi="Times New Roman"/>
          <w:sz w:val="28"/>
          <w:szCs w:val="28"/>
        </w:rPr>
        <w:t xml:space="preserve">Вегетативное размножение растений.  </w:t>
      </w:r>
    </w:p>
    <w:p w:rsidR="008B3B6E" w:rsidRDefault="008B3B6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6F53B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3B2">
        <w:rPr>
          <w:rFonts w:ascii="Times New Roman" w:hAnsi="Times New Roman"/>
          <w:sz w:val="28"/>
          <w:szCs w:val="28"/>
        </w:rPr>
        <w:t xml:space="preserve">Содержанием конкурсного задания являет выполнение </w:t>
      </w:r>
      <w:r w:rsidR="00BE6A38">
        <w:rPr>
          <w:rFonts w:ascii="Times New Roman" w:hAnsi="Times New Roman"/>
          <w:sz w:val="28"/>
          <w:szCs w:val="28"/>
        </w:rPr>
        <w:t>5</w:t>
      </w:r>
      <w:r w:rsidRPr="006F53B2">
        <w:rPr>
          <w:rFonts w:ascii="Times New Roman" w:hAnsi="Times New Roman"/>
          <w:sz w:val="28"/>
          <w:szCs w:val="28"/>
        </w:rPr>
        <w:t xml:space="preserve"> модулей.</w:t>
      </w:r>
    </w:p>
    <w:p w:rsidR="0020437B" w:rsidRDefault="00BE6A38" w:rsidP="0020437B">
      <w:pPr>
        <w:pStyle w:val="Default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0437B" w:rsidRDefault="0020437B" w:rsidP="0020437B">
      <w:pPr>
        <w:pStyle w:val="Default"/>
        <w:spacing w:after="21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Все технические термины и описания, используемые в Конкурсном задании, должны соответствовать стандартам и терминам; </w:t>
      </w:r>
    </w:p>
    <w:p w:rsidR="0020437B" w:rsidRDefault="0020437B" w:rsidP="0020437B">
      <w:pPr>
        <w:pStyle w:val="Default"/>
        <w:spacing w:after="21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должен предоставить материалы, оборудование, инструменты и расходные материалы для выполнения только текущего модуля. </w:t>
      </w:r>
    </w:p>
    <w:p w:rsidR="0020437B" w:rsidRDefault="0020437B" w:rsidP="002043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Оценка за выполнение модулей может выставляться ежедневно</w:t>
      </w:r>
    </w:p>
    <w:p w:rsidR="0020437B" w:rsidRDefault="0020437B" w:rsidP="0020437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EB" w:rsidRPr="00023EAB" w:rsidRDefault="001044EB" w:rsidP="0020437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44EB">
        <w:rPr>
          <w:rFonts w:ascii="Times New Roman" w:hAnsi="Times New Roman"/>
          <w:sz w:val="28"/>
          <w:szCs w:val="28"/>
        </w:rPr>
        <w:t xml:space="preserve"> </w:t>
      </w:r>
      <w:r w:rsidR="00023EAB" w:rsidRPr="00023EAB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:rsidR="0020437B" w:rsidRPr="0045165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65B">
        <w:rPr>
          <w:rFonts w:ascii="Times New Roman" w:hAnsi="Times New Roman"/>
          <w:b/>
          <w:sz w:val="28"/>
          <w:szCs w:val="28"/>
        </w:rPr>
        <w:t>Модул</w:t>
      </w:r>
      <w:r w:rsidR="0045165B">
        <w:rPr>
          <w:rFonts w:ascii="Times New Roman" w:hAnsi="Times New Roman"/>
          <w:b/>
          <w:sz w:val="28"/>
          <w:szCs w:val="28"/>
        </w:rPr>
        <w:t>ь 1</w:t>
      </w:r>
      <w:proofErr w:type="gramStart"/>
      <w:r w:rsidR="0045165B">
        <w:rPr>
          <w:rFonts w:ascii="Times New Roman" w:hAnsi="Times New Roman"/>
          <w:b/>
          <w:sz w:val="28"/>
          <w:szCs w:val="28"/>
        </w:rPr>
        <w:t xml:space="preserve"> </w:t>
      </w:r>
      <w:r w:rsidRPr="0045165B">
        <w:rPr>
          <w:rFonts w:ascii="Times New Roman" w:hAnsi="Times New Roman"/>
          <w:b/>
          <w:sz w:val="28"/>
          <w:szCs w:val="28"/>
        </w:rPr>
        <w:t xml:space="preserve"> </w:t>
      </w:r>
      <w:r w:rsidRPr="0045165B">
        <w:rPr>
          <w:rFonts w:ascii="Times New Roman" w:hAnsi="Times New Roman"/>
          <w:b/>
          <w:sz w:val="32"/>
          <w:szCs w:val="32"/>
        </w:rPr>
        <w:t>А</w:t>
      </w:r>
      <w:proofErr w:type="gramEnd"/>
      <w:r w:rsidR="00225A54">
        <w:rPr>
          <w:rFonts w:ascii="Times New Roman" w:hAnsi="Times New Roman"/>
          <w:b/>
          <w:sz w:val="32"/>
          <w:szCs w:val="32"/>
        </w:rPr>
        <w:t xml:space="preserve"> -</w:t>
      </w:r>
      <w:r w:rsidRPr="0045165B">
        <w:rPr>
          <w:rFonts w:ascii="Times New Roman" w:hAnsi="Times New Roman"/>
          <w:b/>
          <w:sz w:val="28"/>
          <w:szCs w:val="28"/>
        </w:rPr>
        <w:t xml:space="preserve"> </w:t>
      </w:r>
      <w:r w:rsidR="0045165B">
        <w:rPr>
          <w:rFonts w:ascii="Times New Roman" w:hAnsi="Times New Roman"/>
          <w:b/>
          <w:sz w:val="28"/>
          <w:szCs w:val="28"/>
        </w:rPr>
        <w:t>Оптическое исследование</w:t>
      </w:r>
    </w:p>
    <w:p w:rsidR="0045165B" w:rsidRPr="0045165B" w:rsidRDefault="0045165B" w:rsidP="0045165B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5B">
        <w:rPr>
          <w:rFonts w:ascii="Times New Roman" w:hAnsi="Times New Roman"/>
          <w:sz w:val="28"/>
          <w:szCs w:val="28"/>
        </w:rPr>
        <w:t>1.1 Исследование одноклеточных микроскопических грибов</w:t>
      </w:r>
    </w:p>
    <w:p w:rsidR="0020437B" w:rsidRDefault="0045165B" w:rsidP="0045165B">
      <w:pPr>
        <w:pStyle w:val="af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65B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>О</w:t>
      </w:r>
      <w:r w:rsidRPr="0045165B">
        <w:rPr>
          <w:rFonts w:ascii="Times New Roman" w:hAnsi="Times New Roman"/>
          <w:sz w:val="28"/>
          <w:szCs w:val="28"/>
        </w:rPr>
        <w:t>пределение морфологии клубеньковых бактерий</w:t>
      </w:r>
    </w:p>
    <w:p w:rsidR="0045165B" w:rsidRDefault="0045165B" w:rsidP="0045165B">
      <w:pPr>
        <w:pStyle w:val="aff1"/>
        <w:spacing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 </w:t>
      </w:r>
      <w:r w:rsidRPr="0045165B">
        <w:rPr>
          <w:rFonts w:ascii="Times New Roman" w:hAnsi="Times New Roman"/>
          <w:sz w:val="28"/>
          <w:szCs w:val="28"/>
        </w:rPr>
        <w:t>Изготовление и исследование препаратов крахмальных зерен пшеницы и картофеля</w:t>
      </w:r>
    </w:p>
    <w:p w:rsidR="0020437B" w:rsidRPr="00225A54" w:rsidRDefault="00225A54" w:rsidP="00225A54">
      <w:pPr>
        <w:pStyle w:val="aff1"/>
        <w:spacing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0437B" w:rsidRPr="00225A54">
        <w:rPr>
          <w:rFonts w:ascii="Times New Roman" w:hAnsi="Times New Roman"/>
          <w:sz w:val="28"/>
          <w:szCs w:val="28"/>
        </w:rPr>
        <w:t>Использование материалов, предостав</w:t>
      </w:r>
      <w:r w:rsidR="00481FD6">
        <w:rPr>
          <w:rFonts w:ascii="Times New Roman" w:hAnsi="Times New Roman"/>
          <w:sz w:val="28"/>
          <w:szCs w:val="28"/>
        </w:rPr>
        <w:t>ленных Организатором чемпионата</w:t>
      </w:r>
      <w:r w:rsidR="0020437B" w:rsidRPr="00225A54">
        <w:rPr>
          <w:rFonts w:ascii="Times New Roman" w:hAnsi="Times New Roman"/>
          <w:sz w:val="28"/>
          <w:szCs w:val="28"/>
        </w:rPr>
        <w:t xml:space="preserve"> </w:t>
      </w:r>
    </w:p>
    <w:p w:rsidR="00225A54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A54">
        <w:rPr>
          <w:rFonts w:ascii="Times New Roman" w:hAnsi="Times New Roman"/>
          <w:b/>
          <w:sz w:val="28"/>
          <w:szCs w:val="28"/>
        </w:rPr>
        <w:t>Модуль</w:t>
      </w:r>
      <w:r w:rsidR="00225A54" w:rsidRPr="00225A54"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Pr="00225A54">
        <w:rPr>
          <w:rFonts w:ascii="Times New Roman" w:hAnsi="Times New Roman"/>
          <w:b/>
          <w:sz w:val="28"/>
          <w:szCs w:val="28"/>
        </w:rPr>
        <w:t xml:space="preserve"> </w:t>
      </w:r>
      <w:r w:rsidRPr="00225A54">
        <w:rPr>
          <w:rFonts w:ascii="Times New Roman" w:hAnsi="Times New Roman"/>
          <w:b/>
          <w:sz w:val="32"/>
          <w:szCs w:val="32"/>
        </w:rPr>
        <w:t>В</w:t>
      </w:r>
      <w:proofErr w:type="gramEnd"/>
      <w:r w:rsidR="00225A54">
        <w:rPr>
          <w:rFonts w:ascii="Times New Roman" w:hAnsi="Times New Roman"/>
          <w:b/>
          <w:sz w:val="32"/>
          <w:szCs w:val="32"/>
        </w:rPr>
        <w:t xml:space="preserve"> -</w:t>
      </w:r>
      <w:r w:rsidR="00225A54">
        <w:rPr>
          <w:rFonts w:ascii="Times New Roman" w:hAnsi="Times New Roman"/>
          <w:sz w:val="28"/>
          <w:szCs w:val="28"/>
        </w:rPr>
        <w:t xml:space="preserve"> </w:t>
      </w:r>
      <w:r w:rsidR="00225A54" w:rsidRPr="00225A5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посевных качеств семян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5A54">
        <w:rPr>
          <w:rFonts w:ascii="Times New Roman" w:hAnsi="Times New Roman"/>
          <w:sz w:val="28"/>
          <w:szCs w:val="28"/>
        </w:rPr>
        <w:t>.1</w:t>
      </w:r>
      <w:proofErr w:type="gramStart"/>
      <w:r w:rsidRPr="00225A54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225A54">
        <w:rPr>
          <w:rFonts w:ascii="Times New Roman" w:hAnsi="Times New Roman"/>
          <w:sz w:val="28"/>
          <w:szCs w:val="28"/>
        </w:rPr>
        <w:t>становить схему отбора пробы конкретной культуры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ыделить объединенную пробу зерна</w:t>
      </w:r>
    </w:p>
    <w:p w:rsidR="00225A54" w:rsidRDefault="00225A54" w:rsidP="00225A54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змерить натуру зерна</w:t>
      </w:r>
    </w:p>
    <w:p w:rsidR="0095088F" w:rsidRDefault="00225A54" w:rsidP="00225A54">
      <w:pPr>
        <w:pStyle w:val="aff1"/>
        <w:spacing w:after="0" w:line="360" w:lineRule="auto"/>
        <w:ind w:left="1985" w:hanging="556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абот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</w:t>
      </w:r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с агрономическими параметрами в программе</w:t>
      </w:r>
      <w:r w:rsidRPr="00225A54">
        <w:rPr>
          <w:rFonts w:eastAsia="Times New Roman"/>
          <w:lang w:eastAsia="ru-RU"/>
        </w:rPr>
        <w:t xml:space="preserve"> </w:t>
      </w:r>
      <w:proofErr w:type="spellStart"/>
      <w:r w:rsidRPr="00225A5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OneSoilScouting</w:t>
      </w:r>
      <w:proofErr w:type="spellEnd"/>
      <w:r w:rsidR="00477DE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 Производственная ситуация</w:t>
      </w:r>
    </w:p>
    <w:p w:rsidR="00481FD6" w:rsidRDefault="00481FD6" w:rsidP="00225A54">
      <w:pPr>
        <w:pStyle w:val="aff1"/>
        <w:spacing w:after="0" w:line="360" w:lineRule="auto"/>
        <w:ind w:left="1985" w:hanging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1FD6">
        <w:rPr>
          <w:rFonts w:ascii="Times New Roman" w:hAnsi="Times New Roman"/>
          <w:sz w:val="28"/>
          <w:szCs w:val="28"/>
        </w:rPr>
        <w:t>.</w:t>
      </w:r>
      <w:r w:rsidR="00477DE2">
        <w:rPr>
          <w:rFonts w:ascii="Times New Roman" w:hAnsi="Times New Roman"/>
          <w:sz w:val="28"/>
          <w:szCs w:val="28"/>
        </w:rPr>
        <w:t>5</w:t>
      </w:r>
      <w:r w:rsidRPr="00481FD6">
        <w:rPr>
          <w:rFonts w:ascii="Times New Roman" w:hAnsi="Times New Roman"/>
          <w:sz w:val="28"/>
          <w:szCs w:val="28"/>
        </w:rPr>
        <w:t xml:space="preserve"> Использование материалов, предоставленных Организатором чемпионата</w:t>
      </w:r>
    </w:p>
    <w:p w:rsidR="0095088F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088F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FD1266" w:rsidRPr="0095088F">
        <w:rPr>
          <w:rFonts w:ascii="Times New Roman" w:hAnsi="Times New Roman"/>
          <w:b/>
          <w:sz w:val="28"/>
          <w:szCs w:val="28"/>
        </w:rPr>
        <w:t>Модуль</w:t>
      </w:r>
      <w:r w:rsidRPr="0095088F">
        <w:rPr>
          <w:rFonts w:ascii="Times New Roman" w:hAnsi="Times New Roman"/>
          <w:b/>
          <w:sz w:val="28"/>
          <w:szCs w:val="28"/>
        </w:rPr>
        <w:t xml:space="preserve"> 3</w:t>
      </w:r>
      <w:proofErr w:type="gramStart"/>
      <w:r w:rsidR="00FD1266" w:rsidRPr="0095088F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95088F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8F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количества и качества клейковины</w:t>
      </w:r>
    </w:p>
    <w:p w:rsidR="0095088F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088F" w:rsidRPr="00225A54">
        <w:rPr>
          <w:rFonts w:ascii="Times New Roman" w:hAnsi="Times New Roman"/>
          <w:sz w:val="28"/>
          <w:szCs w:val="28"/>
        </w:rPr>
        <w:t>.1</w:t>
      </w:r>
      <w:proofErr w:type="gramStart"/>
      <w:r w:rsidR="0095088F" w:rsidRPr="00225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одготовить пробу ее и размолоть на мельнице</w:t>
      </w:r>
    </w:p>
    <w:p w:rsidR="00481FD6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481FD6">
        <w:rPr>
          <w:rFonts w:ascii="Times New Roman" w:hAnsi="Times New Roman"/>
          <w:sz w:val="28"/>
          <w:szCs w:val="28"/>
        </w:rPr>
        <w:t>а тестомесильной машине и замесить тесто</w:t>
      </w:r>
    </w:p>
    <w:p w:rsidR="00481FD6" w:rsidRDefault="00481FD6" w:rsidP="0095088F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тмыть</w:t>
      </w:r>
      <w:r w:rsidRPr="00481FD6">
        <w:rPr>
          <w:rFonts w:ascii="Times New Roman" w:hAnsi="Times New Roman"/>
          <w:sz w:val="28"/>
          <w:szCs w:val="28"/>
        </w:rPr>
        <w:t xml:space="preserve"> клейковин</w:t>
      </w:r>
      <w:r>
        <w:rPr>
          <w:rFonts w:ascii="Times New Roman" w:hAnsi="Times New Roman"/>
          <w:sz w:val="28"/>
          <w:szCs w:val="28"/>
        </w:rPr>
        <w:t>у и проверить ее качество</w:t>
      </w:r>
    </w:p>
    <w:p w:rsidR="00481FD6" w:rsidRDefault="00481FD6" w:rsidP="00481FD6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81F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81FD6">
        <w:rPr>
          <w:rFonts w:ascii="Times New Roman" w:hAnsi="Times New Roman"/>
          <w:sz w:val="28"/>
          <w:szCs w:val="28"/>
        </w:rPr>
        <w:t xml:space="preserve">Использование материалов, предоставленных Организатором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1FD6">
        <w:rPr>
          <w:rFonts w:ascii="Times New Roman" w:hAnsi="Times New Roman"/>
          <w:sz w:val="28"/>
          <w:szCs w:val="28"/>
        </w:rPr>
        <w:t>чемпионата</w:t>
      </w:r>
    </w:p>
    <w:p w:rsidR="0095088F" w:rsidRPr="00481FD6" w:rsidRDefault="0095088F" w:rsidP="0095088F">
      <w:pPr>
        <w:pStyle w:val="aff1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FD6" w:rsidRDefault="00481FD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D1266" w:rsidRPr="00481FD6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D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1266" w:rsidRPr="00481FD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81FD6">
        <w:rPr>
          <w:rFonts w:ascii="Times New Roman" w:hAnsi="Times New Roman"/>
          <w:b/>
          <w:sz w:val="28"/>
          <w:szCs w:val="28"/>
        </w:rPr>
        <w:t xml:space="preserve"> - </w:t>
      </w:r>
      <w:r w:rsidRPr="00481FD6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агрохимических свойств почвы</w:t>
      </w:r>
      <w:r w:rsidR="00FD1266">
        <w:rPr>
          <w:rFonts w:ascii="Times New Roman" w:hAnsi="Times New Roman"/>
          <w:sz w:val="28"/>
          <w:szCs w:val="28"/>
        </w:rPr>
        <w:t xml:space="preserve"> </w:t>
      </w:r>
    </w:p>
    <w:p w:rsidR="00481FD6" w:rsidRDefault="00481FD6" w:rsidP="00481FD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25A54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Исследование почвенной среды приборами </w:t>
      </w:r>
      <w:r w:rsidRPr="00D14E56">
        <w:rPr>
          <w:rFonts w:ascii="Times New Roman" w:hAnsi="Times New Roman"/>
          <w:sz w:val="28"/>
          <w:szCs w:val="28"/>
        </w:rPr>
        <w:t>рН-метр</w:t>
      </w:r>
      <w:r>
        <w:rPr>
          <w:rFonts w:ascii="Times New Roman" w:hAnsi="Times New Roman"/>
          <w:sz w:val="28"/>
          <w:szCs w:val="28"/>
        </w:rPr>
        <w:t>ом</w:t>
      </w:r>
    </w:p>
    <w:p w:rsidR="00481FD6" w:rsidRDefault="00481FD6" w:rsidP="00481FD6">
      <w:pPr>
        <w:pStyle w:val="af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481FD6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481FD6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я</w:t>
      </w:r>
      <w:r w:rsidRPr="00481FD6">
        <w:rPr>
          <w:rFonts w:ascii="Times New Roman" w:hAnsi="Times New Roman"/>
          <w:sz w:val="28"/>
          <w:szCs w:val="28"/>
        </w:rPr>
        <w:t xml:space="preserve"> запасов нитратного азота в почве</w:t>
      </w:r>
    </w:p>
    <w:p w:rsidR="00481FD6" w:rsidRPr="00477DE2" w:rsidRDefault="00813C08" w:rsidP="00477DE2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proofErr w:type="gramStart"/>
      <w:r w:rsidRPr="00813C08">
        <w:t xml:space="preserve"> </w:t>
      </w:r>
      <w:r w:rsidRPr="00477DE2">
        <w:rPr>
          <w:rFonts w:ascii="Times New Roman" w:hAnsi="Times New Roman"/>
          <w:sz w:val="28"/>
          <w:szCs w:val="28"/>
        </w:rPr>
        <w:t>Р</w:t>
      </w:r>
      <w:proofErr w:type="gramEnd"/>
      <w:r w:rsidRPr="00477DE2">
        <w:rPr>
          <w:rFonts w:ascii="Times New Roman" w:hAnsi="Times New Roman"/>
          <w:sz w:val="28"/>
          <w:szCs w:val="28"/>
        </w:rPr>
        <w:t>ассчитать запас продуктивной влаги и дозы азотных удобрений для подкормки озимой пшеницы</w:t>
      </w:r>
      <w:r w:rsidR="00477DE2">
        <w:rPr>
          <w:rFonts w:ascii="Times New Roman" w:hAnsi="Times New Roman"/>
          <w:sz w:val="28"/>
          <w:szCs w:val="28"/>
        </w:rPr>
        <w:t>. Производственная ситуация.</w:t>
      </w:r>
    </w:p>
    <w:p w:rsidR="00813C08" w:rsidRDefault="00813C08" w:rsidP="00813C08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3C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13C08">
        <w:rPr>
          <w:rFonts w:ascii="Times New Roman" w:hAnsi="Times New Roman"/>
          <w:sz w:val="28"/>
          <w:szCs w:val="28"/>
        </w:rPr>
        <w:t xml:space="preserve"> Использование материалов, предоставленных Организатором      чемпионата</w:t>
      </w:r>
    </w:p>
    <w:p w:rsidR="00813C08" w:rsidRDefault="00813C08" w:rsidP="00813C08">
      <w:pPr>
        <w:pStyle w:val="aff1"/>
        <w:spacing w:after="0" w:line="360" w:lineRule="auto"/>
        <w:ind w:left="1843" w:hanging="414"/>
        <w:jc w:val="both"/>
        <w:rPr>
          <w:rFonts w:ascii="Times New Roman" w:hAnsi="Times New Roman"/>
          <w:sz w:val="28"/>
          <w:szCs w:val="28"/>
        </w:rPr>
      </w:pPr>
    </w:p>
    <w:p w:rsidR="00813C08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3C08">
        <w:rPr>
          <w:rFonts w:ascii="Times New Roman" w:hAnsi="Times New Roman"/>
          <w:b/>
          <w:sz w:val="28"/>
          <w:szCs w:val="28"/>
        </w:rPr>
        <w:t>Модуль</w:t>
      </w:r>
      <w:r w:rsidR="00813C08">
        <w:rPr>
          <w:rFonts w:ascii="Times New Roman" w:hAnsi="Times New Roman"/>
          <w:b/>
          <w:sz w:val="28"/>
          <w:szCs w:val="28"/>
        </w:rPr>
        <w:t xml:space="preserve"> 5</w:t>
      </w:r>
      <w:proofErr w:type="gramStart"/>
      <w:r w:rsidR="00813C08">
        <w:rPr>
          <w:rFonts w:ascii="Times New Roman" w:hAnsi="Times New Roman"/>
          <w:b/>
          <w:sz w:val="28"/>
          <w:szCs w:val="28"/>
        </w:rPr>
        <w:t xml:space="preserve"> </w:t>
      </w:r>
      <w:r w:rsidRPr="00813C08">
        <w:rPr>
          <w:rFonts w:ascii="Times New Roman" w:hAnsi="Times New Roman"/>
          <w:b/>
          <w:sz w:val="28"/>
          <w:szCs w:val="28"/>
        </w:rPr>
        <w:t xml:space="preserve"> </w:t>
      </w:r>
      <w:r w:rsidR="00813C08" w:rsidRPr="00813C08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813C08">
        <w:rPr>
          <w:rFonts w:ascii="Times New Roman" w:hAnsi="Times New Roman"/>
          <w:b/>
          <w:sz w:val="28"/>
          <w:szCs w:val="28"/>
        </w:rPr>
        <w:t xml:space="preserve"> -</w:t>
      </w:r>
      <w:r w:rsidR="00813C08" w:rsidRPr="00813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Вегетативное размножение растений</w:t>
      </w:r>
    </w:p>
    <w:p w:rsidR="00813C08" w:rsidRDefault="00813C08" w:rsidP="00813C08">
      <w:pPr>
        <w:pStyle w:val="aff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25A54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ыполнение овощных и плодовых прививок</w:t>
      </w:r>
    </w:p>
    <w:p w:rsidR="00813C08" w:rsidRDefault="00813C08" w:rsidP="00813C08">
      <w:pPr>
        <w:pStyle w:val="aff1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Биологический анализ плодоносящих ветвей косточковых</w:t>
      </w:r>
    </w:p>
    <w:p w:rsidR="00813C08" w:rsidRDefault="00813C08" w:rsidP="00C43252">
      <w:pPr>
        <w:pStyle w:val="aff1"/>
        <w:spacing w:after="0" w:line="360" w:lineRule="auto"/>
        <w:ind w:left="1985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813C08">
        <w:rPr>
          <w:rFonts w:ascii="Times New Roman" w:eastAsia="Times New Roman" w:hAnsi="Times New Roman"/>
          <w:sz w:val="28"/>
          <w:szCs w:val="28"/>
          <w:lang w:eastAsia="ru-RU"/>
        </w:rPr>
        <w:t>Определение помологических сортов яблок</w:t>
      </w:r>
      <w:r w:rsidR="00C4325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сухих веществ в </w:t>
      </w:r>
      <w:bookmarkStart w:id="23" w:name="_GoBack"/>
      <w:bookmarkEnd w:id="23"/>
      <w:r w:rsidR="00C43252"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</w:p>
    <w:p w:rsidR="00813C08" w:rsidRPr="00C43252" w:rsidRDefault="00C43252" w:rsidP="00C43252">
      <w:pPr>
        <w:pStyle w:val="aff1"/>
        <w:spacing w:after="0" w:line="360" w:lineRule="auto"/>
        <w:ind w:left="1985" w:hanging="5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 </w:t>
      </w:r>
      <w:r w:rsidR="00813C08" w:rsidRPr="00C4325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материалов, предоставленных Организатором      чемпионата</w:t>
      </w:r>
    </w:p>
    <w:p w:rsidR="00DE39D8" w:rsidRPr="00A57976" w:rsidRDefault="00DE39D8" w:rsidP="0002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23EAB" w:rsidRPr="00023EAB" w:rsidRDefault="00023EA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B">
        <w:rPr>
          <w:rFonts w:ascii="Times New Roman" w:hAnsi="Times New Roman" w:cs="Times New Roman"/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 организаторами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2" w:rsidRPr="00C34D40" w:rsidRDefault="00477DE2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887A83" w:rsidRPr="00C34D40" w:rsidRDefault="00887A8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7620F6" w:rsidRDefault="007620F6" w:rsidP="00AC1474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33" w:name="_Toc489607709"/>
      <w:r>
        <w:rPr>
          <w:rFonts w:ascii="Times New Roman" w:hAnsi="Times New Roman"/>
          <w:szCs w:val="28"/>
        </w:rPr>
        <w:t>Требования безопасности перед началом работы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_Toc489607710"/>
      <w:bookmarkEnd w:id="33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входа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девать халат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Pr="002D4777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Запрещается использовать для работы приборы с нарушенной </w:t>
      </w:r>
      <w:proofErr w:type="spellStart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электроизоляцией</w:t>
      </w:r>
      <w:proofErr w:type="spellEnd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:rsidR="00023EAB" w:rsidRPr="00023EAB" w:rsidRDefault="00023EAB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</w:t>
      </w:r>
      <w:r w:rsid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ИЯ БЕЗОПАСНОСТИ ВО ВРЕМЯ РАБОТ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БЕЗОПАСНОСТИ ВО ВРЕМЯ РАБОТЫ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0D76AC" w:rsidRDefault="00023EAB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началом</w:t>
      </w:r>
      <w:r w:rsidR="00665B7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тщательно проверить исправность </w:t>
      </w:r>
      <w:r w:rsid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оборудования, приборов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подготовить необходимые растворы.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</w:t>
      </w:r>
      <w:r w:rsidR="00EA381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ОВОЩНЫХ И 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ПЛОДОВЫХ РАСТЕНИЙ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острые кромки, заусенцы, шероховатая поверхность инструмента и оборудования;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эксперту о замеченных неисправностях инструмента и до принятия соответствующих мер к работе не приступайте.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ЕЗОПАСНОСТИ ПО ОКОНЧАНИИ РАБОТЫ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окончании работы конкурсант должен убрать свое рабочее место. Инструменты, использованные в работе, тщательно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очищают и моют.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:rsidR="007620F6" w:rsidRPr="007620F6" w:rsidRDefault="007620F6" w:rsidP="00EA381F">
      <w:pPr>
        <w:pStyle w:val="aff8"/>
        <w:spacing w:after="0" w:line="360" w:lineRule="auto"/>
        <w:ind w:left="993" w:hanging="285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620F6">
        <w:rPr>
          <w:rFonts w:ascii="Times New Roman" w:hAnsi="Times New Roman"/>
          <w:szCs w:val="28"/>
        </w:rPr>
        <w:lastRenderedPageBreak/>
        <w:t>7.1 ТРЕБОВАНИЯ ОХРАНЫ ТРУДА И ТЕХНИКИ БЕЗОПАСНОСТИ НА ЧЕМПИОНАТЕ</w:t>
      </w:r>
    </w:p>
    <w:p w:rsidR="007620F6" w:rsidRP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7620F6">
        <w:rPr>
          <w:rFonts w:ascii="Times New Roman" w:hAnsi="Times New Roman"/>
          <w:b w:val="0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5" w:name="_Toc489607711"/>
      <w:r w:rsidRPr="009A276D">
        <w:rPr>
          <w:rFonts w:ascii="Times New Roman" w:hAnsi="Times New Roman"/>
          <w:b w:val="0"/>
          <w:szCs w:val="28"/>
        </w:rPr>
        <w:t>При нарушении организации рабоч</w:t>
      </w:r>
      <w:r>
        <w:rPr>
          <w:rFonts w:ascii="Times New Roman" w:hAnsi="Times New Roman"/>
          <w:b w:val="0"/>
          <w:szCs w:val="28"/>
        </w:rPr>
        <w:t>его места, неу</w:t>
      </w:r>
      <w:r w:rsidRPr="009A276D">
        <w:rPr>
          <w:rFonts w:ascii="Times New Roman" w:hAnsi="Times New Roman"/>
          <w:b w:val="0"/>
          <w:szCs w:val="28"/>
        </w:rPr>
        <w:t xml:space="preserve">мении работать с </w:t>
      </w:r>
      <w:r>
        <w:rPr>
          <w:rFonts w:ascii="Times New Roman" w:hAnsi="Times New Roman"/>
          <w:b w:val="0"/>
          <w:szCs w:val="28"/>
        </w:rPr>
        <w:t xml:space="preserve">электрифицированным </w:t>
      </w:r>
      <w:r w:rsidRPr="009A276D">
        <w:rPr>
          <w:rFonts w:ascii="Times New Roman" w:hAnsi="Times New Roman"/>
          <w:b w:val="0"/>
          <w:szCs w:val="28"/>
        </w:rPr>
        <w:t xml:space="preserve">оборудованием конкурсант отстраняется от выполнения конкурсного задания. </w:t>
      </w:r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A276D">
        <w:rPr>
          <w:rFonts w:ascii="Times New Roman" w:hAnsi="Times New Roman"/>
          <w:b w:val="0"/>
          <w:szCs w:val="28"/>
        </w:rPr>
        <w:t>Набранные баллы до мом</w:t>
      </w:r>
      <w:r>
        <w:rPr>
          <w:rFonts w:ascii="Times New Roman" w:hAnsi="Times New Roman"/>
          <w:b w:val="0"/>
          <w:szCs w:val="28"/>
        </w:rPr>
        <w:t xml:space="preserve">ента </w:t>
      </w:r>
      <w:r w:rsidRPr="009A276D">
        <w:rPr>
          <w:rFonts w:ascii="Times New Roman" w:hAnsi="Times New Roman"/>
          <w:b w:val="0"/>
          <w:szCs w:val="28"/>
        </w:rPr>
        <w:t xml:space="preserve"> отстранения сохраняются.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7620F6" w:rsidRDefault="00A27EE4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7620F6" w:rsidRDefault="007620F6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8" w:name="_Toc489607714"/>
      <w:r w:rsidRPr="007620F6">
        <w:rPr>
          <w:rFonts w:ascii="Times New Roman" w:eastAsiaTheme="minorHAnsi" w:hAnsi="Times New Roman"/>
          <w:b w:val="0"/>
          <w:szCs w:val="28"/>
        </w:rPr>
        <w:t>«</w:t>
      </w:r>
      <w:proofErr w:type="spellStart"/>
      <w:r w:rsidRPr="007620F6">
        <w:rPr>
          <w:rFonts w:ascii="Times New Roman" w:eastAsiaTheme="minorHAnsi" w:hAnsi="Times New Roman"/>
          <w:b w:val="0"/>
          <w:szCs w:val="28"/>
        </w:rPr>
        <w:t>Тулбокс</w:t>
      </w:r>
      <w:proofErr w:type="spellEnd"/>
      <w:r w:rsidRPr="007620F6">
        <w:rPr>
          <w:rFonts w:ascii="Times New Roman" w:eastAsiaTheme="minorHAnsi" w:hAnsi="Times New Roman"/>
          <w:b w:val="0"/>
          <w:szCs w:val="28"/>
        </w:rPr>
        <w:t>» неопределенный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620F6" w:rsidRPr="0029547E" w:rsidRDefault="007620F6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BB60C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970F49" w:rsidRPr="00BB60C9" w:rsidRDefault="00B4196F" w:rsidP="00BB60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413C88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8594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CB" w:rsidRDefault="00F314CB" w:rsidP="00970F49">
      <w:pPr>
        <w:spacing w:after="0" w:line="240" w:lineRule="auto"/>
      </w:pPr>
      <w:r>
        <w:separator/>
      </w:r>
    </w:p>
  </w:endnote>
  <w:endnote w:type="continuationSeparator" w:id="0">
    <w:p w:rsidR="00F314CB" w:rsidRDefault="00F314C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77DE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77DE2" w:rsidRPr="00832EBB" w:rsidRDefault="00477DE2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77DE2" w:rsidRPr="00832EBB" w:rsidRDefault="00477DE2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77DE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77DE2" w:rsidRPr="009955F8" w:rsidRDefault="00477DE2" w:rsidP="00AD706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77DE2" w:rsidRPr="00832EBB" w:rsidRDefault="00477DE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43252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77DE2" w:rsidRDefault="00477D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CB" w:rsidRDefault="00F314CB" w:rsidP="00970F49">
      <w:pPr>
        <w:spacing w:after="0" w:line="240" w:lineRule="auto"/>
      </w:pPr>
      <w:r>
        <w:separator/>
      </w:r>
    </w:p>
  </w:footnote>
  <w:footnote w:type="continuationSeparator" w:id="0">
    <w:p w:rsidR="00F314CB" w:rsidRDefault="00F314C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16739F" wp14:editId="095E873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7DE2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7DE2" w:rsidRPr="00B45AA4" w:rsidRDefault="00477D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914"/>
    <w:multiLevelType w:val="hybridMultilevel"/>
    <w:tmpl w:val="9064DD98"/>
    <w:lvl w:ilvl="0" w:tplc="C09224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795A51"/>
    <w:multiLevelType w:val="hybridMultilevel"/>
    <w:tmpl w:val="2FD2E64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73B39"/>
    <w:multiLevelType w:val="hybridMultilevel"/>
    <w:tmpl w:val="7ED2C47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A4231AB"/>
    <w:multiLevelType w:val="hybridMultilevel"/>
    <w:tmpl w:val="67C445D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5437EB"/>
    <w:multiLevelType w:val="hybridMultilevel"/>
    <w:tmpl w:val="CCAEEEE6"/>
    <w:lvl w:ilvl="0" w:tplc="FEBAC07E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2D3882"/>
    <w:multiLevelType w:val="hybridMultilevel"/>
    <w:tmpl w:val="14AECCA0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6112AF"/>
    <w:multiLevelType w:val="hybridMultilevel"/>
    <w:tmpl w:val="FF44822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B60F9A"/>
    <w:multiLevelType w:val="hybridMultilevel"/>
    <w:tmpl w:val="86F4D43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803BF7"/>
    <w:multiLevelType w:val="hybridMultilevel"/>
    <w:tmpl w:val="504E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AB1"/>
    <w:multiLevelType w:val="hybridMultilevel"/>
    <w:tmpl w:val="7264C0A8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50FE0"/>
    <w:multiLevelType w:val="hybridMultilevel"/>
    <w:tmpl w:val="87A43C8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202F8"/>
    <w:multiLevelType w:val="hybridMultilevel"/>
    <w:tmpl w:val="1CB81544"/>
    <w:lvl w:ilvl="0" w:tplc="42DEA3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4892CCA"/>
    <w:multiLevelType w:val="hybridMultilevel"/>
    <w:tmpl w:val="E90036B6"/>
    <w:lvl w:ilvl="0" w:tplc="C0922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10EB6"/>
    <w:multiLevelType w:val="hybridMultilevel"/>
    <w:tmpl w:val="35B0EFBA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7"/>
  </w:num>
  <w:num w:numId="5">
    <w:abstractNumId w:val="4"/>
  </w:num>
  <w:num w:numId="6">
    <w:abstractNumId w:val="17"/>
  </w:num>
  <w:num w:numId="7">
    <w:abstractNumId w:val="9"/>
  </w:num>
  <w:num w:numId="8">
    <w:abstractNumId w:val="12"/>
  </w:num>
  <w:num w:numId="9">
    <w:abstractNumId w:val="23"/>
  </w:num>
  <w:num w:numId="10">
    <w:abstractNumId w:val="1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25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6"/>
  </w:num>
  <w:num w:numId="24">
    <w:abstractNumId w:val="22"/>
  </w:num>
  <w:num w:numId="25">
    <w:abstractNumId w:val="0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04E6"/>
    <w:rsid w:val="00023EAB"/>
    <w:rsid w:val="0004124B"/>
    <w:rsid w:val="00056CDE"/>
    <w:rsid w:val="00060A66"/>
    <w:rsid w:val="00064F6C"/>
    <w:rsid w:val="00071EBF"/>
    <w:rsid w:val="000815E5"/>
    <w:rsid w:val="000818CE"/>
    <w:rsid w:val="000902D9"/>
    <w:rsid w:val="000A1F96"/>
    <w:rsid w:val="000A4A52"/>
    <w:rsid w:val="000B3185"/>
    <w:rsid w:val="000B3397"/>
    <w:rsid w:val="000D450B"/>
    <w:rsid w:val="000D74AA"/>
    <w:rsid w:val="000D76AC"/>
    <w:rsid w:val="000E6BB0"/>
    <w:rsid w:val="001024BE"/>
    <w:rsid w:val="001044EB"/>
    <w:rsid w:val="001061A0"/>
    <w:rsid w:val="00121842"/>
    <w:rsid w:val="001229C4"/>
    <w:rsid w:val="00127743"/>
    <w:rsid w:val="00130690"/>
    <w:rsid w:val="00145D9E"/>
    <w:rsid w:val="00154260"/>
    <w:rsid w:val="00155AB3"/>
    <w:rsid w:val="00161D48"/>
    <w:rsid w:val="00167DED"/>
    <w:rsid w:val="0017612A"/>
    <w:rsid w:val="00181BAC"/>
    <w:rsid w:val="001C6514"/>
    <w:rsid w:val="0020437B"/>
    <w:rsid w:val="0021725D"/>
    <w:rsid w:val="00220E70"/>
    <w:rsid w:val="00225A54"/>
    <w:rsid w:val="00255AE6"/>
    <w:rsid w:val="00256278"/>
    <w:rsid w:val="002872ED"/>
    <w:rsid w:val="0029547E"/>
    <w:rsid w:val="002B1426"/>
    <w:rsid w:val="002B4BDF"/>
    <w:rsid w:val="002C27E8"/>
    <w:rsid w:val="002F2906"/>
    <w:rsid w:val="00307A7D"/>
    <w:rsid w:val="00312A49"/>
    <w:rsid w:val="00312C07"/>
    <w:rsid w:val="00333911"/>
    <w:rsid w:val="00334165"/>
    <w:rsid w:val="00347A38"/>
    <w:rsid w:val="003528DA"/>
    <w:rsid w:val="0035769A"/>
    <w:rsid w:val="0038555A"/>
    <w:rsid w:val="003934F8"/>
    <w:rsid w:val="00397A1B"/>
    <w:rsid w:val="003A21C8"/>
    <w:rsid w:val="003C01FC"/>
    <w:rsid w:val="003C6E60"/>
    <w:rsid w:val="003D1E51"/>
    <w:rsid w:val="003E3A8F"/>
    <w:rsid w:val="00413C88"/>
    <w:rsid w:val="0042303C"/>
    <w:rsid w:val="004254FE"/>
    <w:rsid w:val="00427269"/>
    <w:rsid w:val="004354B5"/>
    <w:rsid w:val="004406EE"/>
    <w:rsid w:val="0044354A"/>
    <w:rsid w:val="0045165B"/>
    <w:rsid w:val="004568BE"/>
    <w:rsid w:val="00477DE2"/>
    <w:rsid w:val="00481FD6"/>
    <w:rsid w:val="004917C4"/>
    <w:rsid w:val="004A0724"/>
    <w:rsid w:val="004A07A5"/>
    <w:rsid w:val="004A5543"/>
    <w:rsid w:val="004B692B"/>
    <w:rsid w:val="004C0DD3"/>
    <w:rsid w:val="004D096E"/>
    <w:rsid w:val="004E5285"/>
    <w:rsid w:val="004E7905"/>
    <w:rsid w:val="00510059"/>
    <w:rsid w:val="0051784D"/>
    <w:rsid w:val="00520E5B"/>
    <w:rsid w:val="0052436C"/>
    <w:rsid w:val="00554CBB"/>
    <w:rsid w:val="005560AC"/>
    <w:rsid w:val="0056194A"/>
    <w:rsid w:val="00575735"/>
    <w:rsid w:val="00575810"/>
    <w:rsid w:val="00577995"/>
    <w:rsid w:val="005952B7"/>
    <w:rsid w:val="005B0DEC"/>
    <w:rsid w:val="005C6A23"/>
    <w:rsid w:val="005E30DC"/>
    <w:rsid w:val="00607D5C"/>
    <w:rsid w:val="0062789A"/>
    <w:rsid w:val="0063396F"/>
    <w:rsid w:val="0064403A"/>
    <w:rsid w:val="0064491A"/>
    <w:rsid w:val="00653B50"/>
    <w:rsid w:val="00660810"/>
    <w:rsid w:val="00665B7B"/>
    <w:rsid w:val="006679A5"/>
    <w:rsid w:val="00671BBE"/>
    <w:rsid w:val="00681220"/>
    <w:rsid w:val="006873B8"/>
    <w:rsid w:val="006B0FEA"/>
    <w:rsid w:val="006C6D6D"/>
    <w:rsid w:val="006C7A3B"/>
    <w:rsid w:val="006E4812"/>
    <w:rsid w:val="006F53B2"/>
    <w:rsid w:val="007011DF"/>
    <w:rsid w:val="0072669E"/>
    <w:rsid w:val="00727F97"/>
    <w:rsid w:val="0074372D"/>
    <w:rsid w:val="007620F6"/>
    <w:rsid w:val="007735DC"/>
    <w:rsid w:val="007A6888"/>
    <w:rsid w:val="007B0DCC"/>
    <w:rsid w:val="007B2222"/>
    <w:rsid w:val="007D3601"/>
    <w:rsid w:val="007E4494"/>
    <w:rsid w:val="00813C08"/>
    <w:rsid w:val="00830666"/>
    <w:rsid w:val="00832EBB"/>
    <w:rsid w:val="00834734"/>
    <w:rsid w:val="00835BF6"/>
    <w:rsid w:val="00842840"/>
    <w:rsid w:val="008612C2"/>
    <w:rsid w:val="00881DD2"/>
    <w:rsid w:val="00882B54"/>
    <w:rsid w:val="00887A83"/>
    <w:rsid w:val="008A394C"/>
    <w:rsid w:val="008B3B6E"/>
    <w:rsid w:val="008B560B"/>
    <w:rsid w:val="008C1B25"/>
    <w:rsid w:val="008D6DCF"/>
    <w:rsid w:val="009018F0"/>
    <w:rsid w:val="00902BD8"/>
    <w:rsid w:val="009074B3"/>
    <w:rsid w:val="00907BA2"/>
    <w:rsid w:val="0095088F"/>
    <w:rsid w:val="00953113"/>
    <w:rsid w:val="00970F49"/>
    <w:rsid w:val="009931F0"/>
    <w:rsid w:val="009955F8"/>
    <w:rsid w:val="009B1F0E"/>
    <w:rsid w:val="009B737B"/>
    <w:rsid w:val="009F57C0"/>
    <w:rsid w:val="00A133EF"/>
    <w:rsid w:val="00A17C21"/>
    <w:rsid w:val="00A27EE4"/>
    <w:rsid w:val="00A3004B"/>
    <w:rsid w:val="00A50263"/>
    <w:rsid w:val="00A57976"/>
    <w:rsid w:val="00A80B8C"/>
    <w:rsid w:val="00A87627"/>
    <w:rsid w:val="00A910C7"/>
    <w:rsid w:val="00A91D4B"/>
    <w:rsid w:val="00AA021E"/>
    <w:rsid w:val="00AA209D"/>
    <w:rsid w:val="00AA2B8A"/>
    <w:rsid w:val="00AA6D56"/>
    <w:rsid w:val="00AB2AE2"/>
    <w:rsid w:val="00AC1474"/>
    <w:rsid w:val="00AD706F"/>
    <w:rsid w:val="00AE6AB7"/>
    <w:rsid w:val="00AE7A32"/>
    <w:rsid w:val="00AF6555"/>
    <w:rsid w:val="00B04A7F"/>
    <w:rsid w:val="00B068EC"/>
    <w:rsid w:val="00B162B5"/>
    <w:rsid w:val="00B236AD"/>
    <w:rsid w:val="00B40FFB"/>
    <w:rsid w:val="00B4196F"/>
    <w:rsid w:val="00B45392"/>
    <w:rsid w:val="00B45AA4"/>
    <w:rsid w:val="00B9119B"/>
    <w:rsid w:val="00B95EB3"/>
    <w:rsid w:val="00BA2CF0"/>
    <w:rsid w:val="00BB60C9"/>
    <w:rsid w:val="00BC3813"/>
    <w:rsid w:val="00BC7808"/>
    <w:rsid w:val="00BE6A38"/>
    <w:rsid w:val="00BF019F"/>
    <w:rsid w:val="00C02275"/>
    <w:rsid w:val="00C06EBC"/>
    <w:rsid w:val="00C2346F"/>
    <w:rsid w:val="00C258E6"/>
    <w:rsid w:val="00C43252"/>
    <w:rsid w:val="00C80711"/>
    <w:rsid w:val="00C857F0"/>
    <w:rsid w:val="00C90935"/>
    <w:rsid w:val="00C95538"/>
    <w:rsid w:val="00CA2D71"/>
    <w:rsid w:val="00CA6CCD"/>
    <w:rsid w:val="00CB74FA"/>
    <w:rsid w:val="00CC5060"/>
    <w:rsid w:val="00CC50B7"/>
    <w:rsid w:val="00CF5F1D"/>
    <w:rsid w:val="00D110B4"/>
    <w:rsid w:val="00D12ABD"/>
    <w:rsid w:val="00D14E56"/>
    <w:rsid w:val="00D16F4B"/>
    <w:rsid w:val="00D2075B"/>
    <w:rsid w:val="00D249B7"/>
    <w:rsid w:val="00D26FC9"/>
    <w:rsid w:val="00D37CEC"/>
    <w:rsid w:val="00D41269"/>
    <w:rsid w:val="00D45007"/>
    <w:rsid w:val="00D961DB"/>
    <w:rsid w:val="00DA25B8"/>
    <w:rsid w:val="00DB27CF"/>
    <w:rsid w:val="00DD635C"/>
    <w:rsid w:val="00DE39D8"/>
    <w:rsid w:val="00DE5614"/>
    <w:rsid w:val="00E30A07"/>
    <w:rsid w:val="00E45A7F"/>
    <w:rsid w:val="00E84AFF"/>
    <w:rsid w:val="00E857D6"/>
    <w:rsid w:val="00E9274B"/>
    <w:rsid w:val="00EA0163"/>
    <w:rsid w:val="00EA0C3A"/>
    <w:rsid w:val="00EA381F"/>
    <w:rsid w:val="00EA7278"/>
    <w:rsid w:val="00EB2779"/>
    <w:rsid w:val="00EB44EF"/>
    <w:rsid w:val="00ED18F9"/>
    <w:rsid w:val="00ED53C9"/>
    <w:rsid w:val="00EF426D"/>
    <w:rsid w:val="00F06DFA"/>
    <w:rsid w:val="00F1662D"/>
    <w:rsid w:val="00F314CB"/>
    <w:rsid w:val="00F456FD"/>
    <w:rsid w:val="00F578F3"/>
    <w:rsid w:val="00F6025D"/>
    <w:rsid w:val="00F65C63"/>
    <w:rsid w:val="00F672B2"/>
    <w:rsid w:val="00F83D10"/>
    <w:rsid w:val="00F96457"/>
    <w:rsid w:val="00FA59D1"/>
    <w:rsid w:val="00FA6B1E"/>
    <w:rsid w:val="00FB1F17"/>
    <w:rsid w:val="00FC4DA7"/>
    <w:rsid w:val="00FD1266"/>
    <w:rsid w:val="00FD20DE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2"/>
    <w:rsid w:val="000B318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043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2"/>
    <w:rsid w:val="000B318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0437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2943-7326-44AD-ADF3-CCA8D4B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33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(Агрономия)</dc:creator>
  <cp:lastModifiedBy>Наталья</cp:lastModifiedBy>
  <cp:revision>27</cp:revision>
  <dcterms:created xsi:type="dcterms:W3CDTF">2019-06-15T17:16:00Z</dcterms:created>
  <dcterms:modified xsi:type="dcterms:W3CDTF">2020-09-07T08:01:00Z</dcterms:modified>
</cp:coreProperties>
</file>