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ТИПОВОЕ КОНКУРСНОЕ ЗАДАНИЕ</w:t>
      </w:r>
    </w:p>
    <w:p w:rsidR="00D06ACA" w:rsidRDefault="00663587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для</w:t>
      </w:r>
      <w:r w:rsidR="00D06ACA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Отборочных соревнований  к Региональному чемпионату Томской области 2021г </w:t>
      </w:r>
    </w:p>
    <w:p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компетенции</w:t>
      </w:r>
    </w:p>
    <w:p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C00000"/>
          <w:sz w:val="28"/>
          <w:szCs w:val="28"/>
        </w:rPr>
        <w:t>«ВЕТЕРИНАРИЯ»</w:t>
      </w:r>
    </w:p>
    <w:p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для основной </w:t>
      </w:r>
      <w:r w:rsidR="00F73F75">
        <w:rPr>
          <w:b/>
          <w:bCs/>
          <w:color w:val="000000"/>
        </w:rPr>
        <w:t xml:space="preserve">возрастной </w:t>
      </w:r>
      <w:r>
        <w:rPr>
          <w:b/>
          <w:bCs/>
          <w:color w:val="000000"/>
        </w:rPr>
        <w:t>категории</w:t>
      </w:r>
    </w:p>
    <w:p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16-22</w:t>
      </w:r>
      <w:r w:rsidR="009512F5">
        <w:rPr>
          <w:b/>
          <w:bCs/>
          <w:color w:val="000000"/>
        </w:rPr>
        <w:t xml:space="preserve"> </w:t>
      </w:r>
      <w:r w:rsidR="00F73F75">
        <w:rPr>
          <w:b/>
          <w:bCs/>
          <w:color w:val="000000"/>
        </w:rPr>
        <w:t xml:space="preserve"> года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9674D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9674D7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9674D7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674D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674D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674D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674D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9674D7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9674D7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FD5FB7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D29A9">
        <w:rPr>
          <w:rFonts w:ascii="Times New Roman" w:hAnsi="Times New Roman"/>
          <w:sz w:val="28"/>
          <w:szCs w:val="28"/>
        </w:rPr>
        <w:t xml:space="preserve">2 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FD5FB7" w:rsidRPr="00FD5FB7" w:rsidRDefault="00747919" w:rsidP="00FD5FB7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являе</w:t>
      </w:r>
      <w:r>
        <w:rPr>
          <w:rStyle w:val="11"/>
          <w:rFonts w:ascii="Times New Roman" w:hAnsi="Times New Roman" w:cs="Times New Roman"/>
          <w:sz w:val="28"/>
          <w:szCs w:val="28"/>
        </w:rPr>
        <w:t>тся выполнение практических видов деятельности специальности Ветеринария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Участники соревнований получают перечень заданий.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>
        <w:rPr>
          <w:rStyle w:val="1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ючает в себя </w:t>
      </w:r>
      <w:r w:rsidR="008D1184">
        <w:rPr>
          <w:rStyle w:val="11"/>
          <w:rFonts w:ascii="Times New Roman" w:hAnsi="Times New Roman" w:cs="Times New Roman"/>
          <w:sz w:val="28"/>
          <w:szCs w:val="28"/>
        </w:rPr>
        <w:t>2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модуля: </w:t>
      </w:r>
      <w:r w:rsidRPr="00706E5D">
        <w:rPr>
          <w:rFonts w:ascii="Times New Roman" w:hAnsi="Times New Roman" w:cs="Times New Roman"/>
          <w:sz w:val="28"/>
          <w:szCs w:val="28"/>
        </w:rPr>
        <w:t>ветеринарно-санитарная экспертиза продуктов и сырья животного происхождения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 и р</w:t>
      </w:r>
      <w:r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задач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341FCB" w:rsidRPr="003F5F84">
        <w:rPr>
          <w:rStyle w:val="11"/>
          <w:rFonts w:ascii="Times New Roman" w:hAnsi="Times New Roman" w:cs="Times New Roman"/>
          <w:sz w:val="28"/>
          <w:szCs w:val="28"/>
        </w:rPr>
        <w:t>роизводитс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 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ценка проце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сса выполнения конкурсных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заданий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Если участник конкурса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ходе выполнения задания своими действиями может спровоцировать поломку оборудования,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не выполняет требования техники безопасности, подвергает опасности себя или других </w:t>
      </w:r>
      <w:r>
        <w:rPr>
          <w:rStyle w:val="1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83696F" w:rsidRPr="007F62B1" w:rsidRDefault="00341FCB" w:rsidP="007F62B1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Время и детали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 xml:space="preserve"> задания в зависимости от конку</w:t>
      </w:r>
      <w:r w:rsidR="00FD5FB7"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357"/>
        <w:gridCol w:w="3129"/>
        <w:gridCol w:w="3145"/>
        <w:gridCol w:w="2543"/>
        <w:gridCol w:w="1105"/>
      </w:tblGrid>
      <w:tr w:rsidR="00F73F75" w:rsidRPr="00F73F75" w:rsidTr="00F73F75">
        <w:tc>
          <w:tcPr>
            <w:tcW w:w="0" w:type="auto"/>
            <w:gridSpan w:val="3"/>
            <w:shd w:val="clear" w:color="auto" w:fill="4F81BD" w:themeFill="accent1"/>
            <w:vAlign w:val="center"/>
          </w:tcPr>
          <w:p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модуль</w:t>
            </w:r>
          </w:p>
        </w:tc>
      </w:tr>
      <w:tr w:rsidR="00F73F75" w:rsidRPr="00F73F75" w:rsidTr="00F73F75">
        <w:tc>
          <w:tcPr>
            <w:tcW w:w="0" w:type="auto"/>
            <w:shd w:val="clear" w:color="auto" w:fill="17365D" w:themeFill="text2" w:themeFillShade="BF"/>
            <w:vAlign w:val="center"/>
          </w:tcPr>
          <w:p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F73F75" w:rsidRPr="00F73F75" w:rsidRDefault="00F73F75" w:rsidP="008D1184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Ветеринарно-санитарная экспертиза продуктов и сырья животного происхождения</w:t>
            </w:r>
          </w:p>
        </w:tc>
        <w:tc>
          <w:tcPr>
            <w:tcW w:w="0" w:type="auto"/>
            <w:vAlign w:val="center"/>
          </w:tcPr>
          <w:p w:rsidR="00F73F75" w:rsidRPr="00F73F75" w:rsidRDefault="00F73F75" w:rsidP="00FD29A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продукции </w:t>
            </w:r>
            <w:r w:rsidR="00FD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животноводства </w:t>
            </w:r>
          </w:p>
        </w:tc>
        <w:tc>
          <w:tcPr>
            <w:tcW w:w="0" w:type="auto"/>
            <w:vAlign w:val="center"/>
          </w:tcPr>
          <w:p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:rsidR="00F73F75" w:rsidRPr="00F73F75" w:rsidRDefault="008D1184" w:rsidP="008D118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73F75"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F73F75" w:rsidRPr="00F73F75" w:rsidTr="00F73F75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Решение профессиональных (ситуационных) задач</w:t>
            </w:r>
          </w:p>
        </w:tc>
        <w:tc>
          <w:tcPr>
            <w:tcW w:w="0" w:type="auto"/>
            <w:vAlign w:val="center"/>
          </w:tcPr>
          <w:p w:rsidR="00F73F75" w:rsidRPr="00F73F75" w:rsidRDefault="00F73F75" w:rsidP="00F73F7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0" w:type="auto"/>
            <w:vMerge w:val="restart"/>
            <w:vAlign w:val="center"/>
          </w:tcPr>
          <w:p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:rsidR="00F73F75" w:rsidRPr="00F73F75" w:rsidRDefault="00F73F75" w:rsidP="008D118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1ч. </w:t>
            </w:r>
          </w:p>
        </w:tc>
      </w:tr>
      <w:tr w:rsidR="00F73F75" w:rsidRPr="00F73F75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3F75" w:rsidRPr="00F73F75" w:rsidRDefault="008D1184" w:rsidP="008D118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3F75" w:rsidRPr="00F73F75">
              <w:rPr>
                <w:rFonts w:ascii="Times New Roman" w:hAnsi="Times New Roman"/>
                <w:sz w:val="24"/>
                <w:szCs w:val="24"/>
              </w:rPr>
              <w:t>.</w:t>
            </w:r>
            <w:r w:rsidR="00F73F75"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Манипуляции</w:t>
            </w:r>
            <w:r w:rsidR="00F73F75"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раны</w:t>
            </w:r>
          </w:p>
        </w:tc>
        <w:tc>
          <w:tcPr>
            <w:tcW w:w="0" w:type="auto"/>
            <w:vMerge/>
            <w:vAlign w:val="center"/>
          </w:tcPr>
          <w:p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5E18E7" w:rsidRDefault="005E18E7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6ACA" w:rsidRDefault="00D06ACA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6ACA" w:rsidRDefault="00D06ACA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4FB6" w:rsidRDefault="00324FB6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62B1" w:rsidRPr="00324FB6" w:rsidRDefault="007F62B1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>
        <w:rPr>
          <w:rFonts w:ascii="Times New Roman" w:hAnsi="Times New Roman"/>
          <w:sz w:val="28"/>
          <w:szCs w:val="28"/>
        </w:rPr>
        <w:t>:</w:t>
      </w:r>
    </w:p>
    <w:p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7F62B1" w:rsidRPr="009026FC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В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экспертиза продуктов и сырья</w:t>
      </w:r>
    </w:p>
    <w:p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DE636A" w:rsidRDefault="00DE636A" w:rsidP="00DE636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7C14A3">
        <w:rPr>
          <w:rFonts w:ascii="Times New Roman" w:hAnsi="Times New Roman"/>
          <w:b/>
          <w:bCs/>
          <w:sz w:val="28"/>
          <w:bdr w:val="none" w:sz="0" w:space="0" w:color="auto" w:frame="1"/>
        </w:rPr>
        <w:t>Определение качества</w:t>
      </w: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молока</w:t>
      </w:r>
    </w:p>
    <w:p w:rsidR="00DE636A" w:rsidRDefault="00DE636A" w:rsidP="00DE636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DE636A" w:rsidRDefault="00DE636A" w:rsidP="00DE636A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:rsidR="00DE636A" w:rsidRPr="00CB7825" w:rsidRDefault="00DE636A" w:rsidP="00DE636A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исследования, </w:t>
      </w:r>
      <w:r>
        <w:rPr>
          <w:rFonts w:ascii="Times New Roman" w:hAnsi="Times New Roman"/>
          <w:sz w:val="28"/>
          <w:szCs w:val="28"/>
        </w:rPr>
        <w:t xml:space="preserve">определить качество молока, констатировать отклонения определяемых параметров от допустимых норм (при их наличии). </w:t>
      </w:r>
      <w:r>
        <w:rPr>
          <w:rFonts w:ascii="Times New Roman" w:eastAsia="Calibri" w:hAnsi="Times New Roman"/>
          <w:bCs/>
          <w:sz w:val="28"/>
          <w:szCs w:val="28"/>
        </w:rPr>
        <w:t xml:space="preserve">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>олока для определения его качества объявляется в С-1.</w:t>
      </w:r>
    </w:p>
    <w:p w:rsidR="00DE636A" w:rsidRPr="007C2A21" w:rsidRDefault="00DE636A" w:rsidP="00DE636A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03035">
        <w:rPr>
          <w:rFonts w:ascii="Times New Roman" w:hAnsi="Times New Roman"/>
          <w:sz w:val="28"/>
          <w:szCs w:val="28"/>
        </w:rPr>
        <w:t>Особенности выполнения задания</w:t>
      </w:r>
      <w:r>
        <w:rPr>
          <w:rFonts w:ascii="Times New Roman" w:hAnsi="Times New Roman"/>
          <w:sz w:val="28"/>
          <w:szCs w:val="28"/>
        </w:rPr>
        <w:t>:</w:t>
      </w:r>
    </w:p>
    <w:p w:rsidR="00DE636A" w:rsidRDefault="00DE636A" w:rsidP="00DE636A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подготовка рабочего места к проведению исследований;</w:t>
      </w:r>
    </w:p>
    <w:p w:rsidR="00DE636A" w:rsidRPr="009108B8" w:rsidRDefault="00DE636A" w:rsidP="00DE636A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соблюдение правил подготовки проб к исследованию и алгоритма определения качества молока. </w:t>
      </w:r>
      <w:r>
        <w:rPr>
          <w:rFonts w:ascii="Times New Roman" w:hAnsi="Times New Roman"/>
          <w:sz w:val="28"/>
        </w:rPr>
        <w:t>Определяемые параметры</w:t>
      </w:r>
      <w:r w:rsidRPr="000978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молока: </w:t>
      </w:r>
      <w:r w:rsidR="000E1D8D">
        <w:rPr>
          <w:rFonts w:ascii="Times New Roman" w:hAnsi="Times New Roman"/>
          <w:sz w:val="28"/>
        </w:rPr>
        <w:t>на загрязненность (</w:t>
      </w:r>
      <w:r>
        <w:rPr>
          <w:rFonts w:ascii="Times New Roman" w:hAnsi="Times New Roman"/>
          <w:sz w:val="28"/>
        </w:rPr>
        <w:t>группа чистоты</w:t>
      </w:r>
      <w:r w:rsidR="000E1D8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изменение реакции среды; определение МДЖ, белка и </w:t>
      </w:r>
      <w:proofErr w:type="gramStart"/>
      <w:r>
        <w:rPr>
          <w:rFonts w:ascii="Times New Roman" w:hAnsi="Times New Roman"/>
          <w:sz w:val="28"/>
        </w:rPr>
        <w:t>%-</w:t>
      </w:r>
      <w:proofErr w:type="spellStart"/>
      <w:proofErr w:type="gramEnd"/>
      <w:r>
        <w:rPr>
          <w:rFonts w:ascii="Times New Roman" w:hAnsi="Times New Roman"/>
          <w:sz w:val="28"/>
        </w:rPr>
        <w:t>ного</w:t>
      </w:r>
      <w:proofErr w:type="spellEnd"/>
      <w:r>
        <w:rPr>
          <w:rFonts w:ascii="Times New Roman" w:hAnsi="Times New Roman"/>
          <w:sz w:val="28"/>
        </w:rPr>
        <w:t xml:space="preserve"> содержания воды и пр.</w:t>
      </w:r>
    </w:p>
    <w:p w:rsidR="00DE636A" w:rsidRDefault="00DE636A" w:rsidP="00DE636A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документальная фиксация полученных результатов и их аналитика;</w:t>
      </w:r>
    </w:p>
    <w:p w:rsidR="00DE636A" w:rsidRPr="00D209A3" w:rsidRDefault="00DE636A" w:rsidP="00DE636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:rsidR="00DE636A" w:rsidRPr="00D209A3" w:rsidRDefault="00DE636A" w:rsidP="00DE636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:rsidR="00DE636A" w:rsidRDefault="00DE636A" w:rsidP="00DE636A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Уборка рабочего места. </w:t>
      </w:r>
      <w:r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</w:t>
      </w:r>
      <w:r>
        <w:rPr>
          <w:rFonts w:ascii="Times New Roman" w:eastAsia="Calibri" w:hAnsi="Times New Roman"/>
          <w:b/>
          <w:bCs/>
          <w:color w:val="FF0000"/>
          <w:sz w:val="28"/>
          <w:szCs w:val="28"/>
        </w:rPr>
        <w:t>!</w:t>
      </w:r>
    </w:p>
    <w:p w:rsidR="00DE636A" w:rsidRDefault="00DE636A" w:rsidP="00DE63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:rsidR="00DE636A" w:rsidRDefault="00DE636A" w:rsidP="00DE63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В ходе выполнения исследований озвучить наименование и дозы вносимых компонентов</w:t>
      </w:r>
    </w:p>
    <w:p w:rsidR="00DE636A" w:rsidRPr="00B70D82" w:rsidRDefault="00DE636A" w:rsidP="00DE636A">
      <w:pPr>
        <w:pStyle w:val="a5"/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B70D82">
        <w:rPr>
          <w:rFonts w:ascii="Times New Roman" w:hAnsi="Times New Roman"/>
          <w:sz w:val="28"/>
          <w:szCs w:val="28"/>
        </w:rPr>
        <w:t>Возможные ошибки</w:t>
      </w:r>
      <w:r>
        <w:rPr>
          <w:rFonts w:ascii="Times New Roman" w:hAnsi="Times New Roman"/>
          <w:sz w:val="28"/>
          <w:szCs w:val="28"/>
        </w:rPr>
        <w:t>:</w:t>
      </w:r>
    </w:p>
    <w:p w:rsidR="00DE636A" w:rsidRPr="002743D0" w:rsidRDefault="00DE636A" w:rsidP="00DE636A">
      <w:pPr>
        <w:pStyle w:val="a5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43D0">
        <w:rPr>
          <w:rFonts w:ascii="Times New Roman" w:hAnsi="Times New Roman"/>
          <w:sz w:val="28"/>
          <w:szCs w:val="28"/>
        </w:rPr>
        <w:t>арушение правил личной гигиены</w:t>
      </w:r>
      <w:r>
        <w:rPr>
          <w:rFonts w:ascii="Times New Roman" w:hAnsi="Times New Roman"/>
          <w:sz w:val="28"/>
          <w:szCs w:val="28"/>
        </w:rPr>
        <w:t>;</w:t>
      </w:r>
    </w:p>
    <w:p w:rsidR="00DE636A" w:rsidRPr="002743D0" w:rsidRDefault="00DE636A" w:rsidP="00DE636A">
      <w:pPr>
        <w:pStyle w:val="a5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43D0">
        <w:rPr>
          <w:rFonts w:ascii="Times New Roman" w:hAnsi="Times New Roman"/>
          <w:sz w:val="28"/>
          <w:szCs w:val="28"/>
        </w:rPr>
        <w:t>еправил</w:t>
      </w:r>
      <w:r>
        <w:rPr>
          <w:rFonts w:ascii="Times New Roman" w:hAnsi="Times New Roman"/>
          <w:sz w:val="28"/>
          <w:szCs w:val="28"/>
        </w:rPr>
        <w:t>ьная организация рабочего места;</w:t>
      </w:r>
    </w:p>
    <w:p w:rsidR="00DE636A" w:rsidRPr="002743D0" w:rsidRDefault="00DE636A" w:rsidP="00DE636A">
      <w:pPr>
        <w:pStyle w:val="a5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43D0">
        <w:rPr>
          <w:rFonts w:ascii="Times New Roman" w:hAnsi="Times New Roman"/>
          <w:sz w:val="28"/>
          <w:szCs w:val="28"/>
        </w:rPr>
        <w:t>еверная подготовка проб молока к конкретному исследованию</w:t>
      </w:r>
      <w:r>
        <w:rPr>
          <w:rFonts w:ascii="Times New Roman" w:hAnsi="Times New Roman"/>
          <w:sz w:val="28"/>
          <w:szCs w:val="28"/>
        </w:rPr>
        <w:t>;</w:t>
      </w:r>
    </w:p>
    <w:p w:rsidR="00DE636A" w:rsidRPr="002743D0" w:rsidRDefault="00DE636A" w:rsidP="00DE636A">
      <w:pPr>
        <w:pStyle w:val="a5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2743D0">
        <w:rPr>
          <w:rFonts w:ascii="Times New Roman" w:hAnsi="Times New Roman"/>
          <w:sz w:val="28"/>
          <w:szCs w:val="28"/>
        </w:rPr>
        <w:t>еумение работать с лабораторным оборудованием, приборами, инструментами и расходными материалами</w:t>
      </w:r>
      <w:r>
        <w:rPr>
          <w:rFonts w:ascii="Times New Roman" w:hAnsi="Times New Roman"/>
          <w:sz w:val="28"/>
          <w:szCs w:val="28"/>
        </w:rPr>
        <w:t>;</w:t>
      </w:r>
    </w:p>
    <w:p w:rsidR="00DE636A" w:rsidRPr="002743D0" w:rsidRDefault="00DE636A" w:rsidP="00DE636A">
      <w:pPr>
        <w:pStyle w:val="a5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43D0">
        <w:rPr>
          <w:rFonts w:ascii="Times New Roman" w:hAnsi="Times New Roman"/>
          <w:sz w:val="28"/>
          <w:szCs w:val="28"/>
        </w:rPr>
        <w:t>арушение последовательности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DE636A" w:rsidRPr="002743D0" w:rsidRDefault="00DE636A" w:rsidP="00DE636A">
      <w:pPr>
        <w:pStyle w:val="a5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43D0">
        <w:rPr>
          <w:rFonts w:ascii="Times New Roman" w:hAnsi="Times New Roman"/>
          <w:sz w:val="28"/>
          <w:szCs w:val="28"/>
        </w:rPr>
        <w:t>арушение правил эксплуатации лабораторного оборудования и приборов</w:t>
      </w:r>
      <w:r>
        <w:rPr>
          <w:rFonts w:ascii="Times New Roman" w:hAnsi="Times New Roman"/>
          <w:sz w:val="28"/>
          <w:szCs w:val="28"/>
        </w:rPr>
        <w:t>;</w:t>
      </w:r>
    </w:p>
    <w:p w:rsidR="00DE636A" w:rsidRPr="002743D0" w:rsidRDefault="00DE636A" w:rsidP="00DE636A">
      <w:pPr>
        <w:pStyle w:val="a5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743D0">
        <w:rPr>
          <w:rFonts w:ascii="Times New Roman" w:hAnsi="Times New Roman"/>
          <w:sz w:val="28"/>
          <w:szCs w:val="28"/>
        </w:rPr>
        <w:t>асточительность при работе с расходными материалами</w:t>
      </w:r>
      <w:r>
        <w:rPr>
          <w:rFonts w:ascii="Times New Roman" w:hAnsi="Times New Roman"/>
          <w:sz w:val="28"/>
          <w:szCs w:val="28"/>
        </w:rPr>
        <w:t>;</w:t>
      </w:r>
    </w:p>
    <w:p w:rsidR="00DE636A" w:rsidRPr="002743D0" w:rsidRDefault="00DE636A" w:rsidP="00DE636A">
      <w:pPr>
        <w:pStyle w:val="a5"/>
        <w:numPr>
          <w:ilvl w:val="0"/>
          <w:numId w:val="33"/>
        </w:num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43D0">
        <w:rPr>
          <w:rFonts w:ascii="Times New Roman" w:hAnsi="Times New Roman"/>
          <w:sz w:val="28"/>
          <w:szCs w:val="28"/>
        </w:rPr>
        <w:t xml:space="preserve">екорректный </w:t>
      </w:r>
      <w:proofErr w:type="spellStart"/>
      <w:r w:rsidRPr="002743D0">
        <w:rPr>
          <w:rFonts w:ascii="Times New Roman" w:hAnsi="Times New Roman"/>
          <w:sz w:val="28"/>
          <w:szCs w:val="28"/>
        </w:rPr>
        <w:t>таймменеджмент</w:t>
      </w:r>
      <w:proofErr w:type="spellEnd"/>
      <w:r w:rsidRPr="002743D0">
        <w:rPr>
          <w:rFonts w:ascii="Times New Roman" w:hAnsi="Times New Roman"/>
          <w:sz w:val="28"/>
          <w:szCs w:val="28"/>
        </w:rPr>
        <w:t>.</w:t>
      </w:r>
    </w:p>
    <w:p w:rsidR="007F62B1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62B1" w:rsidRPr="00324FB6" w:rsidRDefault="007F62B1" w:rsidP="00324FB6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A50F07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sz w:val="28"/>
          <w:szCs w:val="24"/>
        </w:rPr>
        <w:t xml:space="preserve"> С</w:t>
      </w:r>
      <w:r w:rsidRPr="00A50F07">
        <w:rPr>
          <w:rFonts w:ascii="Times New Roman" w:hAnsi="Times New Roman"/>
          <w:b/>
          <w:sz w:val="28"/>
          <w:szCs w:val="24"/>
        </w:rPr>
        <w:t>. Решение профессиональных (ситуационных) задач</w:t>
      </w:r>
    </w:p>
    <w:p w:rsidR="007F62B1" w:rsidRPr="00FB6D58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 и птицы</w:t>
      </w:r>
    </w:p>
    <w:p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:rsidR="000622B1" w:rsidRDefault="000622B1" w:rsidP="00062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животного/птицы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:rsidR="002C7C7C" w:rsidRPr="00D03632" w:rsidRDefault="002C7C7C" w:rsidP="002C7C7C">
      <w:pPr>
        <w:pStyle w:val="a5"/>
        <w:spacing w:after="0" w:line="360" w:lineRule="auto"/>
        <w:ind w:left="108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7F62B1" w:rsidRPr="002C7C7C" w:rsidRDefault="002D3F53" w:rsidP="002C7C7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</w:t>
      </w:r>
      <w:r w:rsidR="002C7C7C">
        <w:rPr>
          <w:rFonts w:ascii="Times New Roman" w:hAnsi="Times New Roman"/>
          <w:sz w:val="28"/>
          <w:szCs w:val="28"/>
        </w:rPr>
        <w:t>.</w:t>
      </w:r>
    </w:p>
    <w:p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Определить габитус.</w:t>
      </w:r>
    </w:p>
    <w:p w:rsidR="002D3F53" w:rsidRDefault="007F62B1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животного/птицы для выполнения последующих манипуляций. При необходимости конкурсант может попросить помощи у волонтера/эксперта.</w:t>
      </w:r>
      <w:r w:rsidR="002D3F53">
        <w:rPr>
          <w:rFonts w:ascii="Times New Roman" w:hAnsi="Times New Roman"/>
          <w:sz w:val="28"/>
          <w:szCs w:val="24"/>
        </w:rPr>
        <w:t xml:space="preserve"> </w:t>
      </w:r>
    </w:p>
    <w:p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 xml:space="preserve">кожи, ее производных </w:t>
      </w:r>
      <w:r w:rsidR="007F62B1" w:rsidRPr="002D3F53">
        <w:rPr>
          <w:rFonts w:ascii="Times New Roman" w:hAnsi="Times New Roman"/>
          <w:sz w:val="28"/>
          <w:szCs w:val="24"/>
        </w:rPr>
        <w:t>и лимфатических узлов.</w:t>
      </w:r>
    </w:p>
    <w:p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показатели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:rsidR="006C1DEF" w:rsidRDefault="00EE7D11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</w:t>
      </w:r>
      <w:r w:rsidR="000622B1">
        <w:rPr>
          <w:rFonts w:ascii="Times New Roman" w:hAnsi="Times New Roman"/>
          <w:sz w:val="28"/>
          <w:szCs w:val="24"/>
        </w:rPr>
        <w:t>ой системы доступными способами;</w:t>
      </w:r>
      <w:r w:rsidR="006C1DEF" w:rsidRPr="006C1D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1DEF" w:rsidRPr="00A64DBB" w:rsidRDefault="006C1DEF" w:rsidP="006C1D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фонендоскопом, перкуссионным молоточком, плессиметром и термометром;</w:t>
      </w:r>
    </w:p>
    <w:p w:rsidR="007F62B1" w:rsidRPr="006C1DEF" w:rsidRDefault="006C1DEF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животного/птицы;</w:t>
      </w:r>
    </w:p>
    <w:p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:rsidR="000622B1" w:rsidRDefault="002D3F53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7F62B1" w:rsidRPr="002D3F53">
        <w:rPr>
          <w:rFonts w:ascii="Times New Roman" w:hAnsi="Times New Roman"/>
          <w:color w:val="000000"/>
          <w:sz w:val="28"/>
          <w:szCs w:val="28"/>
        </w:rPr>
        <w:t>Заполнение бланка клинического исследования. Дать рекомендации согла</w:t>
      </w:r>
      <w:r w:rsidR="000622B1">
        <w:rPr>
          <w:rFonts w:ascii="Times New Roman" w:hAnsi="Times New Roman"/>
          <w:color w:val="000000"/>
          <w:sz w:val="28"/>
          <w:szCs w:val="28"/>
        </w:rPr>
        <w:t>сно результатам исследования.</w:t>
      </w:r>
    </w:p>
    <w:p w:rsidR="007F62B1" w:rsidRDefault="007F62B1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D3F53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Возможные ошибки.</w:t>
      </w:r>
    </w:p>
    <w:p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животными/птицей.</w:t>
      </w:r>
    </w:p>
    <w:p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Неправил</w:t>
      </w:r>
      <w:r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общих методов исследования животных/птицы.</w:t>
      </w:r>
    </w:p>
    <w:p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 клинический осмотр животных/птицы.</w:t>
      </w:r>
      <w:r w:rsidR="002C7C7C">
        <w:rPr>
          <w:rFonts w:ascii="Times New Roman" w:hAnsi="Times New Roman"/>
          <w:sz w:val="28"/>
          <w:szCs w:val="28"/>
        </w:rPr>
        <w:t xml:space="preserve"> Отсутствие анамнеза.</w:t>
      </w:r>
    </w:p>
    <w:p w:rsidR="00805686" w:rsidRDefault="005A5FB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Неумение пользоваться приборами и инструментами для определения </w:t>
      </w:r>
      <w:r w:rsidR="00805686">
        <w:rPr>
          <w:rFonts w:ascii="Times New Roman" w:hAnsi="Times New Roman"/>
          <w:sz w:val="28"/>
          <w:szCs w:val="28"/>
        </w:rPr>
        <w:t>состояния органов и систем животных/птицы.</w:t>
      </w:r>
    </w:p>
    <w:p w:rsidR="002D3F53" w:rsidRDefault="00805686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3F53">
        <w:rPr>
          <w:rFonts w:ascii="Times New Roman" w:hAnsi="Times New Roman"/>
          <w:sz w:val="28"/>
          <w:szCs w:val="28"/>
        </w:rPr>
        <w:t>еполное или недостоверное заполнение бланка клинического осмотра.</w:t>
      </w:r>
    </w:p>
    <w:p w:rsidR="007F62B1" w:rsidRP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62B1" w:rsidRPr="00531ED1" w:rsidRDefault="002C2DA6" w:rsidP="007F6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>Манипуляции в ране</w:t>
      </w:r>
      <w:r w:rsidR="007F62B1" w:rsidRPr="00531ED1"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 xml:space="preserve"> </w:t>
      </w:r>
    </w:p>
    <w:p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:rsidR="007F62B1" w:rsidRDefault="00EE7D11" w:rsidP="007F6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>алож</w:t>
      </w:r>
      <w:r w:rsidR="007F62B1">
        <w:rPr>
          <w:rFonts w:ascii="Times New Roman" w:hAnsi="Times New Roman"/>
          <w:color w:val="000000"/>
          <w:sz w:val="28"/>
          <w:szCs w:val="24"/>
        </w:rPr>
        <w:t>ение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7F62B1">
        <w:rPr>
          <w:rFonts w:ascii="Times New Roman" w:hAnsi="Times New Roman"/>
          <w:color w:val="000000"/>
          <w:sz w:val="28"/>
          <w:szCs w:val="24"/>
        </w:rPr>
        <w:t xml:space="preserve">х </w:t>
      </w:r>
      <w:r w:rsidR="00E02204">
        <w:rPr>
          <w:rFonts w:ascii="Times New Roman" w:hAnsi="Times New Roman"/>
          <w:color w:val="000000"/>
          <w:sz w:val="28"/>
          <w:szCs w:val="24"/>
        </w:rPr>
        <w:t xml:space="preserve">повязок 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="002C7C7C">
        <w:rPr>
          <w:rFonts w:ascii="Times New Roman" w:hAnsi="Times New Roman"/>
          <w:color w:val="000000"/>
          <w:sz w:val="28"/>
          <w:szCs w:val="24"/>
        </w:rPr>
        <w:t>.</w:t>
      </w:r>
    </w:p>
    <w:p w:rsidR="002C7C7C" w:rsidRPr="0032675C" w:rsidRDefault="002C7C7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531ED1">
        <w:rPr>
          <w:rFonts w:ascii="Times New Roman" w:hAnsi="Times New Roman"/>
          <w:sz w:val="28"/>
          <w:szCs w:val="28"/>
        </w:rPr>
        <w:t>подготовка хирургического инструментария и необходимых для работы материалов;</w:t>
      </w:r>
    </w:p>
    <w:p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 xml:space="preserve">- наложение хирургических </w:t>
      </w:r>
      <w:r w:rsidR="006F4025">
        <w:rPr>
          <w:rFonts w:ascii="Times New Roman" w:hAnsi="Times New Roman"/>
          <w:sz w:val="28"/>
          <w:szCs w:val="28"/>
        </w:rPr>
        <w:t xml:space="preserve">повязок </w:t>
      </w:r>
      <w:r w:rsidR="00E02204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Pr="00531ED1">
        <w:rPr>
          <w:rFonts w:ascii="Times New Roman" w:hAnsi="Times New Roman"/>
          <w:sz w:val="28"/>
          <w:szCs w:val="28"/>
        </w:rPr>
        <w:t>;</w:t>
      </w:r>
    </w:p>
    <w:p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 xml:space="preserve">- </w:t>
      </w:r>
      <w:r w:rsidR="003F73FB">
        <w:rPr>
          <w:rFonts w:ascii="Times New Roman" w:hAnsi="Times New Roman"/>
          <w:sz w:val="28"/>
          <w:szCs w:val="28"/>
        </w:rPr>
        <w:t xml:space="preserve">обработка имитации </w:t>
      </w:r>
      <w:r w:rsidR="006F4025">
        <w:rPr>
          <w:rFonts w:ascii="Times New Roman" w:hAnsi="Times New Roman"/>
          <w:sz w:val="28"/>
          <w:szCs w:val="28"/>
        </w:rPr>
        <w:t>конечностей</w:t>
      </w:r>
      <w:r w:rsidR="003F73FB">
        <w:rPr>
          <w:rFonts w:ascii="Times New Roman" w:hAnsi="Times New Roman"/>
          <w:sz w:val="28"/>
          <w:szCs w:val="28"/>
        </w:rPr>
        <w:t>;</w:t>
      </w:r>
    </w:p>
    <w:p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3F73FB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:rsidR="007F62B1" w:rsidRDefault="0067715C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ТОЧКА-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7F62B1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на каждом эт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ап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:rsidR="007F62B1" w:rsidRDefault="007F62B1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Несоблюдение правил асептики и антисептики.</w:t>
      </w:r>
    </w:p>
    <w:p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</w:t>
      </w:r>
      <w:r w:rsidR="003F73FB">
        <w:rPr>
          <w:rFonts w:ascii="Times New Roman" w:hAnsi="Times New Roman"/>
          <w:sz w:val="28"/>
          <w:szCs w:val="28"/>
        </w:rPr>
        <w:t>еверный</w:t>
      </w:r>
      <w:r w:rsidRPr="00C8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</w:t>
      </w:r>
      <w:r w:rsidR="006F4025">
        <w:rPr>
          <w:rFonts w:ascii="Times New Roman" w:hAnsi="Times New Roman"/>
          <w:sz w:val="28"/>
          <w:szCs w:val="28"/>
        </w:rPr>
        <w:t xml:space="preserve"> повязки</w:t>
      </w:r>
      <w:r>
        <w:rPr>
          <w:rFonts w:ascii="Times New Roman" w:hAnsi="Times New Roman"/>
          <w:sz w:val="28"/>
          <w:szCs w:val="28"/>
        </w:rPr>
        <w:t xml:space="preserve"> для решения ситуационной задачи. </w:t>
      </w:r>
    </w:p>
    <w:p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требований</w:t>
      </w:r>
      <w:r w:rsidR="003F73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FB">
        <w:rPr>
          <w:rFonts w:ascii="Times New Roman" w:hAnsi="Times New Roman"/>
          <w:sz w:val="28"/>
          <w:szCs w:val="28"/>
        </w:rPr>
        <w:t xml:space="preserve">предъявляемых к конкретному виду </w:t>
      </w:r>
      <w:r w:rsidR="002C2DA6">
        <w:rPr>
          <w:rFonts w:ascii="Times New Roman" w:hAnsi="Times New Roman"/>
          <w:sz w:val="28"/>
          <w:szCs w:val="28"/>
        </w:rPr>
        <w:t>хирургической повязки</w:t>
      </w:r>
      <w:r w:rsidR="003F7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F73FB">
        <w:rPr>
          <w:rFonts w:ascii="Times New Roman" w:hAnsi="Times New Roman"/>
          <w:sz w:val="28"/>
          <w:szCs w:val="28"/>
        </w:rPr>
        <w:t xml:space="preserve">начало и </w:t>
      </w:r>
      <w:r>
        <w:rPr>
          <w:rFonts w:ascii="Times New Roman" w:hAnsi="Times New Roman"/>
          <w:sz w:val="28"/>
          <w:szCs w:val="28"/>
        </w:rPr>
        <w:t>завершени</w:t>
      </w:r>
      <w:r w:rsidR="000030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шва, равность</w:t>
      </w:r>
      <w:r w:rsidR="003F73FB">
        <w:rPr>
          <w:rFonts w:ascii="Times New Roman" w:hAnsi="Times New Roman"/>
          <w:sz w:val="28"/>
          <w:szCs w:val="28"/>
        </w:rPr>
        <w:t xml:space="preserve"> стежков</w:t>
      </w:r>
      <w:r>
        <w:rPr>
          <w:rFonts w:ascii="Times New Roman" w:hAnsi="Times New Roman"/>
          <w:sz w:val="28"/>
          <w:szCs w:val="28"/>
        </w:rPr>
        <w:t>, натяжение шовного материала и пр.)</w:t>
      </w:r>
      <w:r w:rsidR="003F73FB">
        <w:rPr>
          <w:rFonts w:ascii="Times New Roman" w:hAnsi="Times New Roman"/>
          <w:sz w:val="28"/>
          <w:szCs w:val="28"/>
        </w:rPr>
        <w:t>.</w:t>
      </w:r>
    </w:p>
    <w:p w:rsidR="003F73FB" w:rsidRDefault="003F73FB" w:rsidP="003F73FB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техники увязывания хирургических </w:t>
      </w:r>
      <w:r w:rsidR="002C2DA6">
        <w:rPr>
          <w:rFonts w:ascii="Times New Roman" w:hAnsi="Times New Roman"/>
          <w:sz w:val="28"/>
          <w:szCs w:val="28"/>
        </w:rPr>
        <w:t>повязок.</w:t>
      </w:r>
    </w:p>
    <w:p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:rsidR="00C81D4E" w:rsidRDefault="007B17D4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_Toc379539626"/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0571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003035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003035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555AD" w:rsidRPr="00B555AD" w:rsidTr="00003035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B555AD" w:rsidRPr="0032675C" w:rsidRDefault="003E00A4" w:rsidP="003E00A4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2675C"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продукции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животноводства </w:t>
            </w:r>
          </w:p>
        </w:tc>
        <w:tc>
          <w:tcPr>
            <w:tcW w:w="955" w:type="pct"/>
            <w:vAlign w:val="center"/>
          </w:tcPr>
          <w:p w:rsidR="00B555AD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pct"/>
            <w:vAlign w:val="center"/>
          </w:tcPr>
          <w:p w:rsidR="00B555AD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:rsidR="00B555AD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675C" w:rsidRPr="00B555AD" w:rsidTr="00003035">
        <w:trPr>
          <w:jc w:val="center"/>
        </w:trPr>
        <w:tc>
          <w:tcPr>
            <w:tcW w:w="253" w:type="pct"/>
            <w:vMerge w:val="restart"/>
            <w:shd w:val="clear" w:color="auto" w:fill="17365D" w:themeFill="text2" w:themeFillShade="BF"/>
            <w:vAlign w:val="center"/>
          </w:tcPr>
          <w:p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:rsidR="0032675C" w:rsidRPr="003E00A4" w:rsidRDefault="003E00A4" w:rsidP="003E00A4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32675C" w:rsidRPr="003E0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Клинический осмотр </w:t>
            </w:r>
            <w:proofErr w:type="gramStart"/>
            <w:r w:rsidR="0032675C" w:rsidRPr="003E00A4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сельскохозяйственного</w:t>
            </w:r>
            <w:proofErr w:type="gramEnd"/>
            <w:r w:rsidR="0032675C" w:rsidRPr="003E0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животных и птицы</w:t>
            </w:r>
          </w:p>
        </w:tc>
        <w:tc>
          <w:tcPr>
            <w:tcW w:w="955" w:type="pct"/>
            <w:vAlign w:val="center"/>
          </w:tcPr>
          <w:p w:rsidR="0032675C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pct"/>
            <w:vAlign w:val="center"/>
          </w:tcPr>
          <w:p w:rsidR="0032675C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3" w:type="pct"/>
            <w:vAlign w:val="center"/>
          </w:tcPr>
          <w:p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:rsidTr="003E00A4">
        <w:trPr>
          <w:jc w:val="center"/>
        </w:trPr>
        <w:tc>
          <w:tcPr>
            <w:tcW w:w="253" w:type="pct"/>
            <w:vMerge/>
            <w:shd w:val="clear" w:color="auto" w:fill="17365D" w:themeFill="text2" w:themeFillShade="BF"/>
            <w:vAlign w:val="center"/>
          </w:tcPr>
          <w:p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:rsidR="0032675C" w:rsidRPr="0032675C" w:rsidRDefault="003E00A4" w:rsidP="00E02204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75C" w:rsidRPr="0032675C">
              <w:rPr>
                <w:rFonts w:ascii="Times New Roman" w:hAnsi="Times New Roman"/>
                <w:sz w:val="24"/>
                <w:szCs w:val="24"/>
              </w:rPr>
              <w:t>.</w:t>
            </w:r>
            <w:r w:rsidR="0032675C"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2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Манипуляция в ране</w:t>
            </w:r>
          </w:p>
        </w:tc>
        <w:tc>
          <w:tcPr>
            <w:tcW w:w="955" w:type="pct"/>
            <w:vAlign w:val="center"/>
          </w:tcPr>
          <w:p w:rsidR="0032675C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pct"/>
            <w:vAlign w:val="center"/>
          </w:tcPr>
          <w:p w:rsidR="0032675C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pct"/>
            <w:vAlign w:val="center"/>
          </w:tcPr>
          <w:p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555AD" w:rsidRPr="00B555AD" w:rsidTr="00003035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B555AD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pct"/>
            <w:vAlign w:val="center"/>
          </w:tcPr>
          <w:p w:rsidR="00B555AD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3" w:type="pct"/>
            <w:vAlign w:val="center"/>
          </w:tcPr>
          <w:p w:rsidR="00B555AD" w:rsidRPr="00B555AD" w:rsidRDefault="00E02204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5A767F" w:rsidRPr="00F73F75" w:rsidRDefault="005A767F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F73F7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87" w:rsidRDefault="00663587">
      <w:r>
        <w:separator/>
      </w:r>
    </w:p>
  </w:endnote>
  <w:endnote w:type="continuationSeparator" w:id="0">
    <w:p w:rsidR="00663587" w:rsidRDefault="0066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663587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663587" w:rsidRPr="00832EBB" w:rsidRDefault="0066358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663587" w:rsidRPr="00832EBB" w:rsidRDefault="0066358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63587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663587" w:rsidRPr="009955F8" w:rsidRDefault="00663587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663587" w:rsidRPr="00832EBB" w:rsidRDefault="0066358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E3C7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63587" w:rsidRDefault="006635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87" w:rsidRDefault="00663587">
      <w:r>
        <w:separator/>
      </w:r>
    </w:p>
  </w:footnote>
  <w:footnote w:type="continuationSeparator" w:id="0">
    <w:p w:rsidR="00663587" w:rsidRDefault="0066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87" w:rsidRDefault="00663587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87" w:rsidRDefault="00663587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DA2212"/>
    <w:multiLevelType w:val="hybridMultilevel"/>
    <w:tmpl w:val="B74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301"/>
    <w:multiLevelType w:val="hybridMultilevel"/>
    <w:tmpl w:val="5C5CA4D4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848B1"/>
    <w:multiLevelType w:val="hybridMultilevel"/>
    <w:tmpl w:val="F02A3D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E032E"/>
    <w:multiLevelType w:val="hybridMultilevel"/>
    <w:tmpl w:val="4810E6AC"/>
    <w:lvl w:ilvl="0" w:tplc="A2F63CC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2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21FC2"/>
    <w:multiLevelType w:val="hybridMultilevel"/>
    <w:tmpl w:val="4CE8F7DC"/>
    <w:lvl w:ilvl="0" w:tplc="F678FE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9"/>
  </w:num>
  <w:num w:numId="10">
    <w:abstractNumId w:val="19"/>
  </w:num>
  <w:num w:numId="11">
    <w:abstractNumId w:val="11"/>
  </w:num>
  <w:num w:numId="12">
    <w:abstractNumId w:val="27"/>
  </w:num>
  <w:num w:numId="13">
    <w:abstractNumId w:val="30"/>
  </w:num>
  <w:num w:numId="14">
    <w:abstractNumId w:val="0"/>
  </w:num>
  <w:num w:numId="15">
    <w:abstractNumId w:val="26"/>
  </w:num>
  <w:num w:numId="16">
    <w:abstractNumId w:val="25"/>
  </w:num>
  <w:num w:numId="17">
    <w:abstractNumId w:val="5"/>
  </w:num>
  <w:num w:numId="18">
    <w:abstractNumId w:val="17"/>
  </w:num>
  <w:num w:numId="19">
    <w:abstractNumId w:val="32"/>
  </w:num>
  <w:num w:numId="20">
    <w:abstractNumId w:val="18"/>
  </w:num>
  <w:num w:numId="21">
    <w:abstractNumId w:val="23"/>
  </w:num>
  <w:num w:numId="22">
    <w:abstractNumId w:val="31"/>
  </w:num>
  <w:num w:numId="23">
    <w:abstractNumId w:val="22"/>
  </w:num>
  <w:num w:numId="24">
    <w:abstractNumId w:val="28"/>
  </w:num>
  <w:num w:numId="25">
    <w:abstractNumId w:val="15"/>
  </w:num>
  <w:num w:numId="26">
    <w:abstractNumId w:val="14"/>
  </w:num>
  <w:num w:numId="27">
    <w:abstractNumId w:val="4"/>
  </w:num>
  <w:num w:numId="28">
    <w:abstractNumId w:val="6"/>
  </w:num>
  <w:num w:numId="29">
    <w:abstractNumId w:val="2"/>
  </w:num>
  <w:num w:numId="30">
    <w:abstractNumId w:val="24"/>
  </w:num>
  <w:num w:numId="31">
    <w:abstractNumId w:val="3"/>
  </w:num>
  <w:num w:numId="32">
    <w:abstractNumId w:val="2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3035"/>
    <w:rsid w:val="00057128"/>
    <w:rsid w:val="000622B1"/>
    <w:rsid w:val="00066DE8"/>
    <w:rsid w:val="00084825"/>
    <w:rsid w:val="000901B4"/>
    <w:rsid w:val="00097404"/>
    <w:rsid w:val="000A1DA8"/>
    <w:rsid w:val="000A78F8"/>
    <w:rsid w:val="000B53F4"/>
    <w:rsid w:val="000C2846"/>
    <w:rsid w:val="000D06F3"/>
    <w:rsid w:val="000D23B6"/>
    <w:rsid w:val="000D6816"/>
    <w:rsid w:val="000E1D8D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D1B83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C2DA6"/>
    <w:rsid w:val="002C7C7C"/>
    <w:rsid w:val="002D0397"/>
    <w:rsid w:val="002D0BA4"/>
    <w:rsid w:val="002D3F53"/>
    <w:rsid w:val="002E1914"/>
    <w:rsid w:val="00324FB6"/>
    <w:rsid w:val="0032675C"/>
    <w:rsid w:val="00341FCB"/>
    <w:rsid w:val="0035067A"/>
    <w:rsid w:val="00350BEF"/>
    <w:rsid w:val="003653A5"/>
    <w:rsid w:val="00383A97"/>
    <w:rsid w:val="00384F61"/>
    <w:rsid w:val="003A072F"/>
    <w:rsid w:val="003C284C"/>
    <w:rsid w:val="003D7F11"/>
    <w:rsid w:val="003E00A4"/>
    <w:rsid w:val="003E2FD4"/>
    <w:rsid w:val="003E3C77"/>
    <w:rsid w:val="003F07DC"/>
    <w:rsid w:val="003F73FB"/>
    <w:rsid w:val="00402F24"/>
    <w:rsid w:val="0040722E"/>
    <w:rsid w:val="00423019"/>
    <w:rsid w:val="00425D35"/>
    <w:rsid w:val="00441ACD"/>
    <w:rsid w:val="00452EA3"/>
    <w:rsid w:val="004648F1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179C1"/>
    <w:rsid w:val="005204AB"/>
    <w:rsid w:val="00523C41"/>
    <w:rsid w:val="00524F6C"/>
    <w:rsid w:val="0052736E"/>
    <w:rsid w:val="00533079"/>
    <w:rsid w:val="005430BC"/>
    <w:rsid w:val="005633F5"/>
    <w:rsid w:val="00571A57"/>
    <w:rsid w:val="0057283F"/>
    <w:rsid w:val="0057423F"/>
    <w:rsid w:val="005929F6"/>
    <w:rsid w:val="005A5FB3"/>
    <w:rsid w:val="005A7422"/>
    <w:rsid w:val="005A767F"/>
    <w:rsid w:val="005B3AFC"/>
    <w:rsid w:val="005E18E7"/>
    <w:rsid w:val="005E51CA"/>
    <w:rsid w:val="00600385"/>
    <w:rsid w:val="00601155"/>
    <w:rsid w:val="00601510"/>
    <w:rsid w:val="00602EBA"/>
    <w:rsid w:val="00606365"/>
    <w:rsid w:val="006151AB"/>
    <w:rsid w:val="00626081"/>
    <w:rsid w:val="00631681"/>
    <w:rsid w:val="00637FB7"/>
    <w:rsid w:val="0065212C"/>
    <w:rsid w:val="00652E8C"/>
    <w:rsid w:val="00655552"/>
    <w:rsid w:val="0065622D"/>
    <w:rsid w:val="00662CD2"/>
    <w:rsid w:val="00663587"/>
    <w:rsid w:val="00663B0A"/>
    <w:rsid w:val="00674168"/>
    <w:rsid w:val="00676937"/>
    <w:rsid w:val="0067715C"/>
    <w:rsid w:val="006932C0"/>
    <w:rsid w:val="006A7AC8"/>
    <w:rsid w:val="006B595E"/>
    <w:rsid w:val="006C1DEF"/>
    <w:rsid w:val="006C5C44"/>
    <w:rsid w:val="006E0219"/>
    <w:rsid w:val="006E1059"/>
    <w:rsid w:val="006F4025"/>
    <w:rsid w:val="007142DF"/>
    <w:rsid w:val="00721023"/>
    <w:rsid w:val="00740FE5"/>
    <w:rsid w:val="00747919"/>
    <w:rsid w:val="00752EB2"/>
    <w:rsid w:val="0075575E"/>
    <w:rsid w:val="007557F6"/>
    <w:rsid w:val="00772CB1"/>
    <w:rsid w:val="007A3C8E"/>
    <w:rsid w:val="007B17D4"/>
    <w:rsid w:val="007B2E66"/>
    <w:rsid w:val="007B33D5"/>
    <w:rsid w:val="007B5D92"/>
    <w:rsid w:val="007B7F02"/>
    <w:rsid w:val="007C0128"/>
    <w:rsid w:val="007C2CE2"/>
    <w:rsid w:val="007C4015"/>
    <w:rsid w:val="007C7C95"/>
    <w:rsid w:val="007E4D24"/>
    <w:rsid w:val="007E73A4"/>
    <w:rsid w:val="007F62B1"/>
    <w:rsid w:val="00805686"/>
    <w:rsid w:val="0081178A"/>
    <w:rsid w:val="00816CAF"/>
    <w:rsid w:val="0082021A"/>
    <w:rsid w:val="00823664"/>
    <w:rsid w:val="00834696"/>
    <w:rsid w:val="0083696F"/>
    <w:rsid w:val="00876439"/>
    <w:rsid w:val="00887B11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1184"/>
    <w:rsid w:val="008D5FC9"/>
    <w:rsid w:val="008D7E30"/>
    <w:rsid w:val="009126ED"/>
    <w:rsid w:val="00915E6D"/>
    <w:rsid w:val="0092081F"/>
    <w:rsid w:val="00922F1C"/>
    <w:rsid w:val="00936C13"/>
    <w:rsid w:val="009512F5"/>
    <w:rsid w:val="00966798"/>
    <w:rsid w:val="009674D7"/>
    <w:rsid w:val="00970868"/>
    <w:rsid w:val="00982282"/>
    <w:rsid w:val="00991922"/>
    <w:rsid w:val="009A0FE7"/>
    <w:rsid w:val="009A3DF0"/>
    <w:rsid w:val="009A4656"/>
    <w:rsid w:val="009D2126"/>
    <w:rsid w:val="009F008A"/>
    <w:rsid w:val="009F6F7F"/>
    <w:rsid w:val="00A406A7"/>
    <w:rsid w:val="00A60D42"/>
    <w:rsid w:val="00A67174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1D4E"/>
    <w:rsid w:val="00C82188"/>
    <w:rsid w:val="00C86282"/>
    <w:rsid w:val="00C90429"/>
    <w:rsid w:val="00C972F2"/>
    <w:rsid w:val="00C97B6D"/>
    <w:rsid w:val="00CA227C"/>
    <w:rsid w:val="00CA34AB"/>
    <w:rsid w:val="00CA4F85"/>
    <w:rsid w:val="00CA7EDD"/>
    <w:rsid w:val="00CB05CC"/>
    <w:rsid w:val="00CB3508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06ACA"/>
    <w:rsid w:val="00D139DF"/>
    <w:rsid w:val="00D203A7"/>
    <w:rsid w:val="00D217BC"/>
    <w:rsid w:val="00D37308"/>
    <w:rsid w:val="00D45BF1"/>
    <w:rsid w:val="00D52A06"/>
    <w:rsid w:val="00D53FB0"/>
    <w:rsid w:val="00D67A18"/>
    <w:rsid w:val="00D76915"/>
    <w:rsid w:val="00D85DD1"/>
    <w:rsid w:val="00D97F3F"/>
    <w:rsid w:val="00DA2533"/>
    <w:rsid w:val="00DA51FB"/>
    <w:rsid w:val="00DB24D2"/>
    <w:rsid w:val="00DC02D9"/>
    <w:rsid w:val="00DD1F7B"/>
    <w:rsid w:val="00DD5E6C"/>
    <w:rsid w:val="00DE636A"/>
    <w:rsid w:val="00DF16BA"/>
    <w:rsid w:val="00DF2CB2"/>
    <w:rsid w:val="00E02204"/>
    <w:rsid w:val="00E03A2B"/>
    <w:rsid w:val="00E05BA9"/>
    <w:rsid w:val="00E155D2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EE6609"/>
    <w:rsid w:val="00EE7D11"/>
    <w:rsid w:val="00F17569"/>
    <w:rsid w:val="00F21D63"/>
    <w:rsid w:val="00F23D71"/>
    <w:rsid w:val="00F350D5"/>
    <w:rsid w:val="00F5742D"/>
    <w:rsid w:val="00F626DB"/>
    <w:rsid w:val="00F674C3"/>
    <w:rsid w:val="00F73F75"/>
    <w:rsid w:val="00F96F9E"/>
    <w:rsid w:val="00FC2E00"/>
    <w:rsid w:val="00FD29A9"/>
    <w:rsid w:val="00FD5FB7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939139-4A3C-4B23-AD92-FA41180E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765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GTV</cp:lastModifiedBy>
  <cp:revision>6</cp:revision>
  <cp:lastPrinted>2016-05-24T09:08:00Z</cp:lastPrinted>
  <dcterms:created xsi:type="dcterms:W3CDTF">2021-08-20T20:09:00Z</dcterms:created>
  <dcterms:modified xsi:type="dcterms:W3CDTF">2021-09-20T03:34:00Z</dcterms:modified>
</cp:coreProperties>
</file>