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B" w:rsidRPr="0010049B" w:rsidRDefault="0010049B" w:rsidP="001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ЗАКОН ТОМСКОЙ ОБЛАСТИ от 19.08.1999 N 28-ОЗ (ред. от 11.07.2008) "О СОЦИАЛЬНОЙ ПОДДЕРЖКЕ ДЕТЕЙ-СИРОТ И ДЕТЕЙ, ОСТАВШИХСЯ БЕЗ ПОПЕЧЕНИЯ РОДИТЕЛЕЙ, В ТОМСКОЙ ОБЛАСТИ" (Принят решением Государственной Думы Томской области от 05.08.1999 N 329)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19 августа 1999 года N 28-ОЗ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ТОМСКАЯ ОБЛАСТЬ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Принят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решением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Государственной Думы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Томской области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от 05.08.1999 N 329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Настоящий Закон определяет правовые основы деятельности органов государственной власти области, органов местного самоуправления, коммерческих и некоммерческих организаций в области социальной поддержки детей-сирот и детей, оставшихся без попечения родителей, на территории Томской области, принципы, содержание и меры поддержки детей-сирот и детей, оставшихся без попечения родителей, а также лиц из их числа в возрасте до 23 лет, регулирует вопросы организации и осуществления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деятельности по опеке и попечительству в отношении несовершеннолетних на территории Томской области, а также иные вопросы в соответствии с действующим законодательством.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(в ред. Законов Томской области от 08.06.2005 N 90-ОЗ, от 12.03.2008 N 41-ОЗ)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Раздел 1. ОБЩИЕ ПОЛОЖЕНИЯ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1. Цель и задачи Закона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Цель настоящего Закона - обеспечение условий социальной поддержки, охраны прав и интересов детей-сирот и детей, оставшихся без попечения родителей, а также лиц из числа детей-сирот и детей, оставшихся без попечения родителей, на территории Томской области. Задачи настоящего Закона: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(в ред. Закона Томской области от 08.06.2005 N 90-ОЗ)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 обеспечение мер по поддержке институтов опеки, попечительства, усыновления (удочерения), приемной семьи;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 создание системы социально-психологической адаптации выпускников учреждений для детей-сирот и детей, оставшихся без попечения родителей.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2. Понятия, применяемые в Законе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настоящем Законе используются следующие понятия: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lastRenderedPageBreak/>
        <w:t>дети-сироты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- лица в возрасте до 18 лет, у которых умерли оба или единственный родитель;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дети, оставшиеся без попечения родителей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местах содержания под стражей в качестве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лица из числа детей-сирот и детей, оставшихся без попечения родителей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Федеральным законом "О дополнительных гарантиях по социальной поддержке детей-сирот и детей, оставшихся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без попечения родителей" и настоящим Законом право на дополнительные гарантии по социальной поддержке;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(в ред. Закона Томской области от 08.06.2005 N 90-ОЗ)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учреждения для детей-сирот и детей, оставшихся без попечения родителей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для несовершеннолетних, центры помощи детям, оставшимся без попечения родителей, социальные приюты для детей и подростков);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учреждения системы здравоохранения (дома ребенка) и другие учреждения, создаваемые в установленном законом порядке;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опека и попечительство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приемная семья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усыновление (удочерение)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 - форма устройства детей-сирот и детей, оставшихся без попечения родителей, на воспитание в семью, устанавливаемая в судебном порядке и обеспечивающая возникновение между усыновителями и 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усыновленными таких же прав и обязанностей, которые существуют между родителями и их родными детьми;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полное государственное обеспечение детей-сирот и детей, оставшихся без попечения родителей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- предоставление им на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 и обуви, бесплатного общежития и бесплатного медицинского обслуживания или возмещение их полной стоимости; обучающиеся в учреждениях начального среднего и высшего профессионального образования из числа детей-сирот и детей, оставшихся без попечения родителей, в возрасте 18 лет и старше, но не более чем до 23 лет,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выпускники учреждений для детей-сирот и детей, оставшихся без попечения родителей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-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дополнительные гарантии по социальной поддержке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во время получения ими очного профессионального образования.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3. Законодательная основа социальной поддержки детей-сирот и детей, оставшихся без попечения родителей, а также лиц из их числа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(в ред. Закона Томской области от 08.06.2005 N 90-ОЗ)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осуществляется в соответствии с Конституцией Российской Федерации, Федеральным законом "О дополнительных гарантиях по социальной поддержке детей-сирот и детей, оставшихся без попечения родителей", иными нормативными правовыми актами Российской Федерации и Томской области, настоящим Законом.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Если международными договорами (соглашениями) Российской Федерации и Томской области установлены иные правила, чем предусмотренные настоящим Законом, то применяются правила международных договоров и соглашений.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4. Благотворительная деятельность в пользу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Государственная Дума Томской области и Администрация Томской области поощряют благотворительную деятельность граждан и организаций независимо от организационно-правовых форм и форм собственности, направленную на оказание бескорыстной помощи детям-сиротам и детям, оставшимся без попечения родителей, а также лиц из числа детей-сирот и детей, оставшихся без 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попечения родителей, путем оказания поддержки в соответствии с законодательством Российской Федерации и Томской области.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5. Финансовое обеспечение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Предусмотренные Федеральным законом "О дополнительных гарантиях по социальной поддержке детей-сирот и детей, оставшихся без попечения родителей" и настоящим Законом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Томской области.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6. Меры по обеспечению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осуществляется на территории Томской области органами государственной власти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Органы государственной власти области: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1) реализуют государственную политику в сфере защиты прав и интересов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2) принимают нормативные правовые акты по вопросам, касающимся защиты прав детей-сирот и детей, оставшихся без попечения родителей, а также лиц из числа детей-сирот и детей, оставшихся без попечения родителей, обеспечивают их исполнение, а также осуществляют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контроль за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исполнением таких актов;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3) создают государственные учреждения и центры для детей-сирот и детей, оставшихся без попечения родителей, и осуществляют их финансирование;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4) разрабатывают, утверждают и исполняют целевые программы по охране и защите прав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5) исключен. - Закон Томской области от 08.06.2005 N 90-ОЗ.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Часть третья исключена. - Закон Томской области от 08.06.2005 N 90-ОЗ.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Раздел 2. ОРГАНИЗАЦИЯ ДЕЯТЕЛЬНОСТИ ПО ОСУЩЕСТВЛЕНИЮ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ОПЕКИ И ПОПЕЧИТЕЛЬСТВА В ОТНОШЕНИИ НЕСОВЕРШЕННОЛЕТНИХ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НА ТЕРРИТОРИИ ТОМСКОЙ ОБЛАСТИ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Утратил силу. - Закон Томской области от 12.03.2008 N 41-ОЗ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Раздел 3. ПРАВА, ГАРАНТИИ И МЕРЫ СОЦИАЛЬНОЙ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ПОДДЕРЖКИ ДЕТЕЙ-СИРОТ И ДЕТЕЙ, ОСТАВШИХСЯ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БЕЗ ПОПЕЧЕНИЯ РОДИТЕЛЕЙ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11. Права детей-сирот и детей, оставшихся без попечения родителей, а также лиц из числа детей-сирот и детей, оставшихся без попечения родителей, на надлежащее развитие и воспитание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Воспитание детей-сирот и детей, оставшихся без попечения родителей, в семье признается приоритетной формой, наилучшим образом обеспечивающей интересы ребенка. Оно может быть прекращено только по основаниям, предусмотренным законодательством Российской Федерации.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имеют право на семейные формы воспитания (усыновление (удочерение), опеку (попечительство), приемная семья).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При невозможности устройства ребенка в семью он передается на воспитание в соответствующее учреждение для детей-сирот и детей, оставшихся без попечения родителей.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Лица из числа детей-сирот и детей, оставшихся без попечения родителей, которые находились под опекой (попечительством), в приемной семье, продолжающие обучение в общеобразовательных учреждениях, обеспечиваются денежными средствами в размере денежных средств, выплачиваемых опекуну (попечителю) на содержание ребенка, до окончания обучения в данном учреждении в порядке, установленном законодательством Томской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(часть четвертая введена Законом Томской области от 08.06.2005 N 90-ОЗ)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Контроль за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соблюдением прав детей-сирот и детей, оставшихся без попечения родителей, в процессе воспитания и жизнедеятельности возлагается на Администрацию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12. Дополнительные гарантии права на образование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имеют право на получение бесплатного дополнительного образования в спортивных, музыкальных школах, школах искусств и иных структурных подразделениях общеобразовательных учреждений.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и высшего профессионального образования на обучение указанных категорий лиц устанавливаются Администрацией Томской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указанных категорий лиц устанавливаются Администрацией Томской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Лица из числа детей-сирот и детей, оставшихся без попечения родителей, обучающиеся в областных государственных и муниципальных образовательных учреждениях начального и среднего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Обучающимся в областных государственных и муниципальных образовательных учреждениях профессионального образования детям-сиротам и детям, оставшимся без попечения родителей, а также лицам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Размер и порядок увеличения стипендии, порядок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оставшихся без попечения родителей, а также лицам из числа детей-сирот и детей, оставшимся без попечения родителей, обучающимся в областных государственных и муниципальных образовательных учреждениях профессионального образования, устанавливается Администрацией Томской области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обучающиеся в общеобразовательных учреждениях, воспитанники образовательных учреждений для детей-сирот и детей, оставшихся без попечения родителей, при выпуске обеспечиваются соответствующим образовательным учреждением одеждой и обувью, а также единовременным денежным пособием в размере двукратной установленной величины прожиточного минимума трудоспособного населения по Томской области.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Выпускники областных государственных и муниципальных образовательных учреждений - дети-сироты и дети, оставшиеся без попечения родителей, а также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 и оборудованием, а также единовременным денежным </w:t>
      </w: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пособием в размере двукратной установленной величины прожиточного минимума трудоспособного населения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по Томской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 желанию выпускников образовательных учреждений им может быть выдана денежная компенсация в размерах, необходимых для приобретения одежды, обуви, мягкого инвентаря и оборудования, или перечислена указанная компенсация в качестве вклада на имя выпускника в учреждение Сберегательного банка Российской Федерации или иную кредитную организацию.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Порядок обеспечения одеждой, обувью, мягким инвентарем, оборудованием и единовременным денежным пособием устанавливается Администрацией Томской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12-1. Дополнительные гарантии права на льготный проезд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обеспечиваются бесплатным проездом на городском, пригородном, в сельской местности на внутрирайонном транспорте (кроме такси) в пределах территории Томской области.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обучающиеся в областных государственных и муниципальных образовательных учреждениях, обеспечиваются также бесплатным проездом в период каникул, но не более двух раз в год, к месту жительства и обратно к месту учебы.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Порядок обеспечения бесплатного проезда названных категорий лиц устанавливается Администрацией Томской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13. Права детей-сирот и детей, оставшихся без попечения родителей, на охрану здоровья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Детям-сиротам и детям, оставшимся без попечения родителей, гарантируются условия воспитания, обучения и содержания в соответствии с установленными санитарно-гигиеническими требованиями. За нарушение указанных правил администрации детских лечебных, лечебно-воспитательных, образовательных и других детских учреждений несут ответственность в порядке, установленном действующим законодательством.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Дети в возрасте до трех лет, оставшиеся без родительского попечения, помещаются в стационарные медицинские учреждения без опекунов только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согласия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последних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внеочередное бесплатное медицинское обслуживание и оперативное лечение в государственных и муниципальных лечебно-профилактических учреждениях, в том числе проведение диспансеризации, оздоровления, регулярных медицинских осмотров.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14. Охрана прав детей-инвалидов, детей с ограниченными физическими и психическими возможностями, оставшихся без родительского попечения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Дети-инвалиды, дети с ограниченными физическими и психическими возможностями, оставшиеся без родительского попечения, имеют право на достойное и полноценное участие в жизни общества.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 территории Томской области в целях социальной поддержки и адаптации этой категории детей создается и действует сеть образовательных, лечебных и реабилитационных учреждений для получения ими доступного по состоянию здоровья образования, профессионального обучения и воспитания.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Дети-инвалиды, дети с ограниченными физическими и психическими возможностями, оставшиеся без родительского попечения, обеспечиваются медицинской помощью, основанной на ранней диагностике, корригирующими и реабилитационными методами лечения, наблюдением врачей-специалистов, протезированием, помещением в специализированные учреждения.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15. Дополнительные гарантии прав на имущество и жилое помещение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1.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,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исполняющих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наказание в виде лишения свободы.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2.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дети, находящиеся под опекой (попечительством), в приемных семьях,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Федерации, либо после возвращения из учреждений, исполняющих наказание в виде лишения свободы, однократно обеспечиваются органами исполнительной власти Томской области по месту жительства (по месту принятия на учет нуждающихся в жилом помещении) вне очереди жилыми помещениями.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3. Жилые помещения указанным в пункте 2 настоящей статьи категориям лиц предоставляются не ниже нормы предоставления, установленной органом местного самоуправления.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16. Утратила силу. - Закон Томской области от 12.03.2008 N 41-ОЗ.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Статья 17. Права детей-сирот и детей, оставшихся без попечения родителей, на отдых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Дети-сироты и дети, оставшиеся без попечения родителей, имеют право на бесплатное посещение областных государственных учреждений культуры: музеев, картинных галерей, театров, выставок и т.д. Реализация указанных прав осуществляется за счет средств областного бюджета в порядке, установленном Администрацией Томской области.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Раздел 4. МАТЕРИАЛЬНОЕ ОБЕСПЕЧЕНИЕ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И ЛЬГОТЫ ДЛЯ ПРИЕМНОЙ СЕМЬИ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18. Оплата труда, иные выплаты и льготы приемным родителям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Утратила силу. - Закон Томской области от 12.02.2007 N 54-ОЗ.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Размер ежемесячной оплаты труда приемных родителей зависит от количества принятых на воспитание детей.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Оплата труда одному приемному родителю устанавливается в следующих размерах: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а) за воспитание одного ребенка - 3300 рублей;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б) за воспитание двух детей - 6600 рублей;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в) за воспитание трех детей - 9900 рублей;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г) за каждого последующего ребенка - по 2200 рублей.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При условии принятия на воспитание более двух приемных детей производится оплата также второму приемному родителю за каждого дополнительного ребенка - по 2200 рублей.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За каждого взятого на воспитание ребенка, страдающего хроническими заболеваниями, ребенка с ограниченными возможностями здоровья, ребенка-инвалида ежемесячно производится дополнительная оплата труда одному из приемных родителей в размере 550 рублей.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 перечисленные в настоящей статье суммы производится начисление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органов государственной власти Томской области за работу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процентных надбавок к заработной плате за стаж работы в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районах Крайнего Севера и приравненных к ним местностях, а также начисления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</w:t>
      </w:r>
      <w:proofErr w:type="gramEnd"/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За приемными родителями, имеющими трех и более приемных детей, сохраняется непрерывный трудовой стаж работы на весь период действия договора о передаче ребенка (детей) на воспитание в приемную семью.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Выплата денежных сре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дств пр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иемным родителям производится ежемесячно, в определенные дни, в соответствии с договором о передаче ребенка (детей) в семью.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Денежные средства на питание, приобретение одежды, обуви, мягкого инвентаря приемным детям выплачиваются приемным семьям в порядке и в размере,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установленных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действующим законодательством.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Абзац утратил силу. - Закон Томской области от 15.12.2004 N 247-ОЗ.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Раздел 5. ЗАКЛЮЧИТЕЛЬНЫЕ И ПЕРЕХОДНЫЕ ПОЛОЖЕНИЯ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Статья 19. </w:t>
      </w: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Контроль за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исполнением Закона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Контроль за</w:t>
      </w:r>
      <w:proofErr w:type="gramEnd"/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исполнением настоящего Закона осуществляют органы государственной власти области и органы местного самоуправления в соответствии с действующим законодательством.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Статья 20. Судебная защита прав и законных интересов детей-сирот и детей, оставшихся без попечения родителей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За защитой своих прав и законных интересов дети-сироты и дети, оставшиеся без попечения родителей, а равно их законные представители, органы опеки и попечительства вправе обратиться в установленном порядке в соответствующие суды.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Стат</w:t>
      </w:r>
      <w:r w:rsidRPr="0010049B">
        <w:rPr>
          <w:rFonts w:ascii="Arial" w:eastAsia="Times New Roman" w:hAnsi="Arial" w:cs="Arial"/>
          <w:color w:val="3D3D3D"/>
          <w:lang w:eastAsia="ru-RU"/>
        </w:rPr>
        <w:t>ья 21. Ответственность за нарушение Закона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За неисполнение или ненадлежащее исполнение положений настоящего Закона органы государственной власти области, органы местного самоуправления и их должностные лица несут ответственность в соответствии с действующим законодательством.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Нормативные правовые акты, принятые с нарушением настоящего Закона, ограничивающие права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недействующими в установленном законодательством порядке.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Статья 22. Вступление в силу Закона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Настоящий Закон вступает в силу со дня его официального опубликования.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Глава Администрации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(Губернатор)</w:t>
      </w:r>
    </w:p>
    <w:p w:rsidR="0010049B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Томской области</w:t>
      </w:r>
    </w:p>
    <w:p w:rsidR="00CB0226" w:rsidRPr="0010049B" w:rsidRDefault="0010049B" w:rsidP="001004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lang w:eastAsia="ru-RU"/>
        </w:rPr>
      </w:pPr>
      <w:r w:rsidRPr="0010049B">
        <w:rPr>
          <w:rFonts w:ascii="Arial" w:eastAsia="Times New Roman" w:hAnsi="Arial" w:cs="Arial"/>
          <w:color w:val="3D3D3D"/>
          <w:lang w:eastAsia="ru-RU"/>
        </w:rPr>
        <w:t>В.М.КРЕСС</w:t>
      </w:r>
      <w:r>
        <w:rPr>
          <w:rFonts w:ascii="Verdana" w:eastAsia="Times New Roman" w:hAnsi="Verdana" w:cs="Times New Roman"/>
          <w:color w:val="3D3D3D"/>
          <w:lang w:eastAsia="ru-RU"/>
        </w:rPr>
        <w:t xml:space="preserve">, </w:t>
      </w:r>
      <w:r w:rsidRPr="0010049B">
        <w:rPr>
          <w:rFonts w:ascii="Arial" w:eastAsia="Times New Roman" w:hAnsi="Arial" w:cs="Arial"/>
          <w:color w:val="3D3D3D"/>
          <w:lang w:eastAsia="ru-RU"/>
        </w:rPr>
        <w:t>Томск</w:t>
      </w:r>
      <w:r>
        <w:rPr>
          <w:rFonts w:ascii="Verdana" w:eastAsia="Times New Roman" w:hAnsi="Verdana" w:cs="Times New Roman"/>
          <w:color w:val="3D3D3D"/>
          <w:lang w:eastAsia="ru-RU"/>
        </w:rPr>
        <w:t xml:space="preserve">, </w:t>
      </w:r>
      <w:r w:rsidRPr="0010049B">
        <w:rPr>
          <w:rFonts w:ascii="Arial" w:eastAsia="Times New Roman" w:hAnsi="Arial" w:cs="Arial"/>
          <w:color w:val="3D3D3D"/>
          <w:lang w:eastAsia="ru-RU"/>
        </w:rPr>
        <w:t>19 августа 1999 года</w:t>
      </w:r>
      <w:r>
        <w:rPr>
          <w:rFonts w:ascii="Verdana" w:eastAsia="Times New Roman" w:hAnsi="Verdana" w:cs="Times New Roman"/>
          <w:color w:val="3D3D3D"/>
          <w:lang w:eastAsia="ru-RU"/>
        </w:rPr>
        <w:t xml:space="preserve">, </w:t>
      </w:r>
      <w:r w:rsidRPr="0010049B">
        <w:rPr>
          <w:rFonts w:ascii="Arial" w:eastAsia="Times New Roman" w:hAnsi="Arial" w:cs="Arial"/>
          <w:color w:val="3D3D3D"/>
          <w:lang w:eastAsia="ru-RU"/>
        </w:rPr>
        <w:t>N 28-ОЗ</w:t>
      </w:r>
      <w:bookmarkStart w:id="0" w:name="_GoBack"/>
      <w:bookmarkEnd w:id="0"/>
    </w:p>
    <w:sectPr w:rsidR="00CB0226" w:rsidRPr="0010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A2"/>
    <w:rsid w:val="0010049B"/>
    <w:rsid w:val="00A533A2"/>
    <w:rsid w:val="00C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2015-11-16T07:59:00Z</dcterms:created>
  <dcterms:modified xsi:type="dcterms:W3CDTF">2015-11-16T07:59:00Z</dcterms:modified>
</cp:coreProperties>
</file>